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3BEEF17B" w:rsidR="009A049D" w:rsidRPr="000B6563" w:rsidRDefault="009A049D" w:rsidP="006E0DC7">
      <w:pPr>
        <w:pStyle w:val="Header"/>
        <w:rPr>
          <w:rFonts w:eastAsia="SimSun" w:cs="Arial"/>
          <w:sz w:val="22"/>
          <w:szCs w:val="22"/>
          <w:lang w:eastAsia="zh-CN"/>
        </w:rPr>
      </w:pPr>
      <w:bookmarkStart w:id="0" w:name="OLE_LINK39"/>
      <w:r w:rsidRPr="000B6563">
        <w:rPr>
          <w:rFonts w:eastAsia="SimSun" w:cs="Arial"/>
          <w:sz w:val="22"/>
          <w:szCs w:val="22"/>
          <w:lang w:eastAsia="zh-CN"/>
        </w:rPr>
        <w:t>3GPP TSG-RAN WG2 Meeting #1</w:t>
      </w:r>
      <w:r w:rsidR="00C92228" w:rsidRPr="000B6563">
        <w:rPr>
          <w:rFonts w:eastAsia="SimSun" w:cs="Arial"/>
          <w:sz w:val="22"/>
          <w:szCs w:val="22"/>
          <w:lang w:eastAsia="zh-CN"/>
        </w:rPr>
        <w:t>2</w:t>
      </w:r>
      <w:r w:rsidR="001B61B3">
        <w:rPr>
          <w:rFonts w:eastAsia="SimSun" w:cs="Arial"/>
          <w:sz w:val="22"/>
          <w:szCs w:val="22"/>
          <w:lang w:eastAsia="zh-CN"/>
        </w:rPr>
        <w:t>2</w:t>
      </w:r>
      <w:r w:rsidR="00240F9D" w:rsidRPr="000B6563">
        <w:rPr>
          <w:rFonts w:cs="Arial"/>
        </w:rPr>
        <w:tab/>
      </w:r>
      <w:r w:rsidRPr="000B6563">
        <w:rPr>
          <w:rFonts w:cs="Arial"/>
        </w:rPr>
        <w:tab/>
      </w:r>
      <w:r w:rsidR="00BE6A90" w:rsidRPr="000B6563">
        <w:rPr>
          <w:rFonts w:cs="Arial"/>
        </w:rPr>
        <w:t xml:space="preserve"> </w:t>
      </w:r>
      <w:r w:rsidRPr="000B6563">
        <w:rPr>
          <w:rFonts w:eastAsia="SimSun" w:cs="Arial"/>
          <w:sz w:val="22"/>
          <w:szCs w:val="22"/>
          <w:lang w:eastAsia="zh-CN"/>
        </w:rPr>
        <w:t>R2-</w:t>
      </w:r>
      <w:r w:rsidR="00554D9C" w:rsidRPr="000B6563">
        <w:rPr>
          <w:rFonts w:eastAsia="SimSun" w:cs="Arial"/>
          <w:sz w:val="22"/>
          <w:szCs w:val="22"/>
          <w:lang w:eastAsia="zh-CN"/>
        </w:rPr>
        <w:t>2</w:t>
      </w:r>
      <w:r w:rsidR="00A048D5" w:rsidRPr="000B6563">
        <w:rPr>
          <w:rFonts w:eastAsia="SimSun" w:cs="Arial"/>
          <w:sz w:val="22"/>
          <w:szCs w:val="22"/>
          <w:lang w:eastAsia="zh-CN"/>
        </w:rPr>
        <w:t>2</w:t>
      </w:r>
      <w:r w:rsidR="00F70503">
        <w:rPr>
          <w:rFonts w:eastAsia="SimSun" w:cs="Arial"/>
          <w:sz w:val="22"/>
          <w:szCs w:val="22"/>
          <w:lang w:eastAsia="zh-CN"/>
        </w:rPr>
        <w:t>06042</w:t>
      </w:r>
    </w:p>
    <w:bookmarkEnd w:id="0"/>
    <w:p w14:paraId="5B38EC88" w14:textId="65E81CD4" w:rsidR="002071E9" w:rsidRPr="000B6563" w:rsidRDefault="001B61B3" w:rsidP="006E0DC7">
      <w:pPr>
        <w:pStyle w:val="Header"/>
        <w:rPr>
          <w:rFonts w:cs="Arial"/>
          <w:sz w:val="22"/>
          <w:szCs w:val="22"/>
          <w:highlight w:val="yellow"/>
          <w:vertAlign w:val="superscript"/>
        </w:rPr>
      </w:pPr>
      <w:r>
        <w:rPr>
          <w:rFonts w:eastAsia="SimSun" w:cs="Arial"/>
          <w:sz w:val="22"/>
          <w:szCs w:val="22"/>
          <w:lang w:eastAsia="zh-CN"/>
        </w:rPr>
        <w:t>Incheon, Korea:</w:t>
      </w:r>
      <w:r w:rsidR="00473586">
        <w:rPr>
          <w:rFonts w:eastAsia="SimSun" w:cs="Arial"/>
          <w:sz w:val="22"/>
          <w:szCs w:val="22"/>
          <w:lang w:eastAsia="zh-CN"/>
        </w:rPr>
        <w:t xml:space="preserve"> </w:t>
      </w:r>
      <w:r>
        <w:rPr>
          <w:rFonts w:eastAsia="SimSun" w:cs="Arial"/>
          <w:sz w:val="22"/>
          <w:szCs w:val="22"/>
          <w:lang w:eastAsia="zh-CN"/>
        </w:rPr>
        <w:t>22</w:t>
      </w:r>
      <w:r>
        <w:rPr>
          <w:rFonts w:eastAsia="SimSun" w:cs="Arial"/>
          <w:sz w:val="22"/>
          <w:szCs w:val="22"/>
          <w:vertAlign w:val="superscript"/>
          <w:lang w:eastAsia="zh-CN"/>
        </w:rPr>
        <w:t>nd</w:t>
      </w:r>
      <w:r w:rsidR="000E225D" w:rsidRPr="000B6563">
        <w:rPr>
          <w:rFonts w:eastAsia="SimSun" w:cs="Arial"/>
          <w:sz w:val="22"/>
          <w:szCs w:val="22"/>
          <w:lang w:eastAsia="zh-CN"/>
        </w:rPr>
        <w:t xml:space="preserve"> </w:t>
      </w:r>
      <w:r w:rsidR="00E95EBA">
        <w:rPr>
          <w:rFonts w:eastAsia="SimSun" w:cs="Arial"/>
          <w:sz w:val="22"/>
          <w:szCs w:val="22"/>
          <w:lang w:eastAsia="zh-CN"/>
        </w:rPr>
        <w:t>M</w:t>
      </w:r>
      <w:r>
        <w:rPr>
          <w:rFonts w:eastAsia="SimSun" w:cs="Arial"/>
          <w:sz w:val="22"/>
          <w:szCs w:val="22"/>
          <w:lang w:eastAsia="zh-CN"/>
        </w:rPr>
        <w:t>ay</w:t>
      </w:r>
      <w:r w:rsidR="002071E9" w:rsidRPr="000B6563">
        <w:rPr>
          <w:rFonts w:eastAsia="SimSun" w:cs="Arial"/>
          <w:sz w:val="22"/>
          <w:szCs w:val="22"/>
          <w:lang w:eastAsia="zh-CN"/>
        </w:rPr>
        <w:t xml:space="preserve"> – </w:t>
      </w:r>
      <w:r w:rsidR="00473586">
        <w:rPr>
          <w:rFonts w:eastAsia="SimSun" w:cs="Arial"/>
          <w:sz w:val="22"/>
          <w:szCs w:val="22"/>
          <w:lang w:eastAsia="zh-CN"/>
        </w:rPr>
        <w:t>26</w:t>
      </w:r>
      <w:r w:rsidR="00E86F1C" w:rsidRPr="000B6563">
        <w:rPr>
          <w:rFonts w:eastAsia="SimSun" w:cs="Arial"/>
          <w:sz w:val="22"/>
          <w:szCs w:val="22"/>
          <w:vertAlign w:val="superscript"/>
          <w:lang w:eastAsia="zh-CN"/>
        </w:rPr>
        <w:t>th</w:t>
      </w:r>
      <w:r w:rsidR="000E225D" w:rsidRPr="000B6563">
        <w:rPr>
          <w:rFonts w:eastAsia="SimSun" w:cs="Arial"/>
          <w:sz w:val="22"/>
          <w:szCs w:val="22"/>
          <w:lang w:eastAsia="zh-CN"/>
        </w:rPr>
        <w:t xml:space="preserve"> </w:t>
      </w:r>
      <w:r w:rsidR="00E95EBA">
        <w:rPr>
          <w:rFonts w:eastAsia="SimSun" w:cs="Arial"/>
          <w:sz w:val="22"/>
          <w:szCs w:val="22"/>
          <w:lang w:eastAsia="zh-CN"/>
        </w:rPr>
        <w:t>M</w:t>
      </w:r>
      <w:r>
        <w:rPr>
          <w:rFonts w:eastAsia="SimSun" w:cs="Arial"/>
          <w:sz w:val="22"/>
          <w:szCs w:val="22"/>
          <w:lang w:eastAsia="zh-CN"/>
        </w:rPr>
        <w:t>ay</w:t>
      </w:r>
      <w:r w:rsidR="00473586" w:rsidRPr="000B6563">
        <w:rPr>
          <w:rFonts w:eastAsia="SimSun" w:cs="Arial"/>
          <w:sz w:val="22"/>
          <w:szCs w:val="22"/>
          <w:lang w:eastAsia="zh-CN"/>
        </w:rPr>
        <w:t xml:space="preserve"> </w:t>
      </w:r>
      <w:r w:rsidR="002071E9" w:rsidRPr="000B6563">
        <w:rPr>
          <w:rFonts w:eastAsia="SimSun" w:cs="Arial"/>
          <w:sz w:val="22"/>
          <w:szCs w:val="22"/>
          <w:lang w:eastAsia="zh-CN"/>
        </w:rPr>
        <w:t>202</w:t>
      </w:r>
      <w:r w:rsidR="00473586">
        <w:rPr>
          <w:rFonts w:eastAsia="SimSun" w:cs="Arial"/>
          <w:sz w:val="22"/>
          <w:szCs w:val="22"/>
          <w:lang w:eastAsia="zh-CN"/>
        </w:rPr>
        <w:t>3</w:t>
      </w:r>
    </w:p>
    <w:p w14:paraId="481A258E" w14:textId="77777777" w:rsidR="00911ECB" w:rsidRPr="000B6563" w:rsidRDefault="00911ECB" w:rsidP="006E0DC7">
      <w:pPr>
        <w:pStyle w:val="Header"/>
        <w:rPr>
          <w:rFonts w:eastAsia="SimSun" w:cs="Arial"/>
          <w:bCs/>
          <w:sz w:val="22"/>
          <w:szCs w:val="22"/>
          <w:lang w:eastAsia="zh-CN"/>
        </w:rPr>
      </w:pPr>
    </w:p>
    <w:p w14:paraId="2E1FA2FC" w14:textId="26E1CC1E" w:rsidR="00911ECB" w:rsidRPr="000B6563" w:rsidRDefault="00911ECB" w:rsidP="006E0DC7">
      <w:pPr>
        <w:pStyle w:val="Header"/>
        <w:tabs>
          <w:tab w:val="clear" w:pos="4536"/>
          <w:tab w:val="left" w:pos="1800"/>
        </w:tabs>
        <w:spacing w:after="120"/>
        <w:ind w:left="1800" w:hanging="1800"/>
        <w:rPr>
          <w:rFonts w:eastAsia="SimSun" w:cs="Arial"/>
          <w:sz w:val="22"/>
          <w:szCs w:val="22"/>
          <w:lang w:eastAsia="zh-CN"/>
        </w:rPr>
      </w:pPr>
      <w:r w:rsidRPr="000B6563">
        <w:rPr>
          <w:rFonts w:cs="Arial"/>
          <w:sz w:val="22"/>
          <w:szCs w:val="22"/>
        </w:rPr>
        <w:t>Source:</w:t>
      </w:r>
      <w:r w:rsidRPr="000B6563">
        <w:rPr>
          <w:rFonts w:cs="Arial"/>
          <w:sz w:val="22"/>
          <w:szCs w:val="22"/>
        </w:rPr>
        <w:tab/>
      </w:r>
      <w:r w:rsidR="00240F9D" w:rsidRPr="000B6563">
        <w:rPr>
          <w:rFonts w:eastAsia="SimSun" w:cs="Arial"/>
          <w:sz w:val="22"/>
          <w:szCs w:val="22"/>
          <w:lang w:eastAsia="zh-CN"/>
        </w:rPr>
        <w:t>Qualcomm</w:t>
      </w:r>
      <w:r w:rsidR="00034D7E" w:rsidRPr="000B6563">
        <w:rPr>
          <w:rFonts w:eastAsia="SimSun" w:cs="Arial"/>
          <w:sz w:val="22"/>
          <w:szCs w:val="22"/>
          <w:lang w:eastAsia="zh-CN"/>
        </w:rPr>
        <w:t xml:space="preserve"> Incorporated </w:t>
      </w:r>
    </w:p>
    <w:p w14:paraId="2EC1765B" w14:textId="612377C8" w:rsidR="00FF5D17" w:rsidRPr="000B6563"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0B6563">
        <w:rPr>
          <w:rFonts w:cs="Arial"/>
          <w:sz w:val="22"/>
          <w:szCs w:val="22"/>
        </w:rPr>
        <w:t>Title:</w:t>
      </w:r>
      <w:bookmarkStart w:id="1" w:name="Title"/>
      <w:bookmarkEnd w:id="1"/>
      <w:r w:rsidRPr="000B6563">
        <w:rPr>
          <w:rFonts w:cs="Arial"/>
          <w:sz w:val="22"/>
          <w:szCs w:val="22"/>
        </w:rPr>
        <w:tab/>
      </w:r>
      <w:r w:rsidR="00CD50A8" w:rsidRPr="000B6563">
        <w:rPr>
          <w:rStyle w:val="normaltextrun"/>
          <w:rFonts w:cs="Arial"/>
          <w:sz w:val="22"/>
          <w:szCs w:val="22"/>
        </w:rPr>
        <w:t>Data collection for MRO for inter-system handover for voice fallback </w:t>
      </w:r>
    </w:p>
    <w:p w14:paraId="6ED5674A" w14:textId="5153DC32" w:rsidR="00911ECB" w:rsidRPr="000B6563"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0B6563">
        <w:rPr>
          <w:rFonts w:cs="Arial"/>
          <w:sz w:val="22"/>
          <w:szCs w:val="22"/>
        </w:rPr>
        <w:t>Agenda Item:</w:t>
      </w:r>
      <w:bookmarkStart w:id="2" w:name="Source"/>
      <w:bookmarkEnd w:id="2"/>
      <w:r w:rsidRPr="000B6563">
        <w:rPr>
          <w:rFonts w:cs="Arial"/>
          <w:sz w:val="22"/>
          <w:szCs w:val="22"/>
        </w:rPr>
        <w:tab/>
      </w:r>
      <w:r w:rsidR="00E96DAD">
        <w:rPr>
          <w:rFonts w:cs="Arial"/>
          <w:sz w:val="22"/>
          <w:szCs w:val="22"/>
        </w:rPr>
        <w:t>7</w:t>
      </w:r>
      <w:r w:rsidR="00756D2B" w:rsidRPr="000B6563">
        <w:rPr>
          <w:rFonts w:cs="Arial"/>
          <w:sz w:val="22"/>
          <w:szCs w:val="22"/>
        </w:rPr>
        <w:t>.13.</w:t>
      </w:r>
      <w:r w:rsidR="00E03A7C" w:rsidRPr="000B6563">
        <w:rPr>
          <w:rFonts w:cs="Arial"/>
          <w:sz w:val="22"/>
          <w:szCs w:val="22"/>
        </w:rPr>
        <w:t>2</w:t>
      </w:r>
      <w:r w:rsidR="00756D2B" w:rsidRPr="000B6563">
        <w:rPr>
          <w:rFonts w:cs="Arial"/>
          <w:sz w:val="22"/>
          <w:szCs w:val="22"/>
        </w:rPr>
        <w:t xml:space="preserve"> </w:t>
      </w:r>
      <w:r w:rsidR="00EA7E24" w:rsidRPr="000B6563">
        <w:rPr>
          <w:rFonts w:cs="Arial"/>
          <w:sz w:val="22"/>
          <w:szCs w:val="22"/>
        </w:rPr>
        <w:t>MRO for inter-system handover for voice fallback</w:t>
      </w:r>
    </w:p>
    <w:p w14:paraId="0BE87C8B" w14:textId="77777777" w:rsidR="00911ECB" w:rsidRPr="000B6563" w:rsidRDefault="00911ECB" w:rsidP="006E0DC7">
      <w:pPr>
        <w:pStyle w:val="Header"/>
        <w:tabs>
          <w:tab w:val="left" w:pos="1800"/>
        </w:tabs>
        <w:rPr>
          <w:rFonts w:eastAsia="SimSun" w:cs="Arial"/>
          <w:sz w:val="22"/>
          <w:szCs w:val="22"/>
          <w:lang w:eastAsia="zh-CN"/>
        </w:rPr>
      </w:pPr>
      <w:r w:rsidRPr="000B6563">
        <w:rPr>
          <w:rFonts w:cs="Arial"/>
          <w:sz w:val="22"/>
          <w:szCs w:val="22"/>
        </w:rPr>
        <w:t>Document for:</w:t>
      </w:r>
      <w:r w:rsidRPr="000B6563">
        <w:rPr>
          <w:rFonts w:cs="Arial"/>
          <w:sz w:val="22"/>
          <w:szCs w:val="22"/>
        </w:rPr>
        <w:tab/>
      </w:r>
      <w:bookmarkStart w:id="3" w:name="DocumentFor"/>
      <w:bookmarkEnd w:id="3"/>
      <w:r w:rsidRPr="000B6563">
        <w:rPr>
          <w:rFonts w:eastAsia="SimSun" w:cs="Arial"/>
          <w:sz w:val="22"/>
          <w:szCs w:val="22"/>
          <w:lang w:eastAsia="zh-CN"/>
        </w:rPr>
        <w:t>Discussion and Decision</w:t>
      </w:r>
    </w:p>
    <w:p w14:paraId="70FEA14E" w14:textId="18838F09" w:rsidR="00911ECB" w:rsidRPr="000B6563"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0B6563">
        <w:rPr>
          <w:b w:val="0"/>
          <w:bCs w:val="0"/>
          <w:kern w:val="0"/>
          <w:sz w:val="36"/>
          <w:szCs w:val="20"/>
          <w:lang w:val="en-GB" w:eastAsia="en-GB"/>
        </w:rPr>
        <w:t>Introduction</w:t>
      </w:r>
      <w:r w:rsidRPr="000B6563">
        <w:rPr>
          <w:b w:val="0"/>
          <w:bCs w:val="0"/>
          <w:kern w:val="0"/>
          <w:sz w:val="36"/>
          <w:szCs w:val="20"/>
          <w:lang w:val="en-GB"/>
        </w:rPr>
        <w:t xml:space="preserve"> &amp; Background</w:t>
      </w:r>
    </w:p>
    <w:p w14:paraId="72C5F8C3" w14:textId="0A9395B6" w:rsidR="00F65882" w:rsidRPr="000B6563" w:rsidRDefault="0007147A" w:rsidP="006E0DC7">
      <w:pPr>
        <w:pStyle w:val="BodyText"/>
        <w:jc w:val="left"/>
        <w:rPr>
          <w:rFonts w:ascii="Arial" w:hAnsi="Arial" w:cs="Arial"/>
        </w:rPr>
      </w:pPr>
      <w:r w:rsidRPr="000B6563">
        <w:rPr>
          <w:rFonts w:ascii="Arial" w:hAnsi="Arial" w:cs="Arial"/>
        </w:rPr>
        <w:t>Rel-18, SON/MDT WID [1]</w:t>
      </w:r>
      <w:r w:rsidR="00D91057" w:rsidRPr="000B6563">
        <w:rPr>
          <w:rFonts w:ascii="Arial" w:hAnsi="Arial" w:cs="Arial"/>
        </w:rPr>
        <w:t xml:space="preserve"> has the following as one of the objectives</w:t>
      </w:r>
      <w:r w:rsidR="00A9048A" w:rsidRPr="000B6563">
        <w:rPr>
          <w:rFonts w:ascii="Arial" w:hAnsi="Arial" w:cs="Arial"/>
        </w:rPr>
        <w:t>,</w:t>
      </w:r>
    </w:p>
    <w:p w14:paraId="5A07C8A3" w14:textId="77777777" w:rsidR="00A9048A" w:rsidRPr="000B6563" w:rsidRDefault="00A9048A" w:rsidP="00A9048A">
      <w:pPr>
        <w:spacing w:before="120" w:line="280" w:lineRule="atLeast"/>
        <w:rPr>
          <w:rFonts w:ascii="Arial" w:eastAsia="SimSun" w:hAnsi="Arial" w:cs="Arial"/>
        </w:rPr>
      </w:pPr>
      <w:r w:rsidRPr="000B6563">
        <w:rPr>
          <w:rFonts w:ascii="Arial" w:eastAsia="SimSun" w:hAnsi="Arial" w:cs="Arial"/>
        </w:rPr>
        <w:t>Support of data collection for SON features, including</w:t>
      </w:r>
      <w:r w:rsidRPr="000B6563">
        <w:rPr>
          <w:rFonts w:ascii="Arial" w:hAnsi="Arial" w:cs="Arial"/>
        </w:rPr>
        <w:t xml:space="preserve">, </w:t>
      </w:r>
      <w:r w:rsidRPr="000B6563">
        <w:rPr>
          <w:rFonts w:ascii="Arial" w:eastAsia="SimSun" w:hAnsi="Arial" w:cs="Arial"/>
        </w:rPr>
        <w:t>MRO for</w:t>
      </w:r>
      <w:r w:rsidRPr="000B6563">
        <w:rPr>
          <w:rFonts w:ascii="Arial" w:hAnsi="Arial" w:cs="Arial"/>
        </w:rPr>
        <w:t xml:space="preserve"> </w:t>
      </w:r>
      <w:r w:rsidRPr="000B6563">
        <w:rPr>
          <w:rFonts w:ascii="Arial" w:eastAsia="SimSun" w:hAnsi="Arial" w:cs="Arial"/>
        </w:rPr>
        <w:t>MR-DC SCG failure scenario</w:t>
      </w:r>
      <w:r w:rsidRPr="000B6563">
        <w:rPr>
          <w:rFonts w:ascii="Arial" w:hAnsi="Arial" w:cs="Arial"/>
        </w:rPr>
        <w:t xml:space="preserve">, and </w:t>
      </w:r>
      <w:r w:rsidRPr="000B6563">
        <w:rPr>
          <w:rFonts w:ascii="Arial" w:eastAsia="SimSun" w:hAnsi="Arial" w:cs="Arial"/>
        </w:rPr>
        <w:t>MRO enhancement for inter-system handover voice fallback</w:t>
      </w:r>
      <w:r w:rsidRPr="000B6563">
        <w:rPr>
          <w:rFonts w:ascii="Arial" w:hAnsi="Arial" w:cs="Arial"/>
        </w:rPr>
        <w:t>,</w:t>
      </w:r>
    </w:p>
    <w:p w14:paraId="77A902C2" w14:textId="77777777" w:rsidR="00A9048A" w:rsidRPr="000B6563" w:rsidRDefault="00A9048A" w:rsidP="00A26B81">
      <w:pPr>
        <w:pStyle w:val="ListParagraph"/>
        <w:numPr>
          <w:ilvl w:val="0"/>
          <w:numId w:val="7"/>
        </w:numPr>
        <w:spacing w:before="120" w:after="160" w:line="280" w:lineRule="atLeast"/>
        <w:rPr>
          <w:rFonts w:ascii="Arial" w:eastAsia="SimSun" w:hAnsi="Arial" w:cs="Arial"/>
        </w:rPr>
      </w:pPr>
      <w:r w:rsidRPr="000B6563">
        <w:rPr>
          <w:rFonts w:ascii="Arial" w:eastAsia="SimSun" w:hAnsi="Arial" w:cs="Arial"/>
        </w:rPr>
        <w:t>Specification of the UE reporting necessary to enhance the mobility parameter tuning [RAN2]</w:t>
      </w:r>
    </w:p>
    <w:p w14:paraId="29DBBBBF" w14:textId="53750F53" w:rsidR="00A9048A" w:rsidRPr="000B6563" w:rsidRDefault="00A9048A" w:rsidP="00A26B81">
      <w:pPr>
        <w:pStyle w:val="ListParagraph"/>
        <w:numPr>
          <w:ilvl w:val="0"/>
          <w:numId w:val="7"/>
        </w:numPr>
        <w:spacing w:before="120" w:after="160" w:line="280" w:lineRule="atLeast"/>
        <w:rPr>
          <w:rFonts w:ascii="Arial" w:eastAsia="SimSun" w:hAnsi="Arial" w:cs="Arial"/>
        </w:rPr>
      </w:pPr>
      <w:r w:rsidRPr="000B6563">
        <w:rPr>
          <w:rFonts w:ascii="Arial" w:eastAsia="SimSun" w:hAnsi="Arial" w:cs="Arial"/>
        </w:rPr>
        <w:t>Specification of the inter-node information exchange, including possible enhancements to interfaces [RAN3]</w:t>
      </w:r>
    </w:p>
    <w:p w14:paraId="0408C907" w14:textId="6E4549D2" w:rsidR="0007339F" w:rsidRPr="000B6563" w:rsidRDefault="00FA1164" w:rsidP="006E0DC7">
      <w:pPr>
        <w:pStyle w:val="BodyText"/>
        <w:jc w:val="left"/>
        <w:rPr>
          <w:rFonts w:ascii="Arial" w:hAnsi="Arial" w:cs="Arial"/>
        </w:rPr>
      </w:pPr>
      <w:r w:rsidRPr="000B6563">
        <w:rPr>
          <w:rFonts w:ascii="Arial" w:hAnsi="Arial" w:cs="Arial"/>
        </w:rPr>
        <w:t>This paper discuss</w:t>
      </w:r>
      <w:r w:rsidR="008914D6" w:rsidRPr="000B6563">
        <w:rPr>
          <w:rFonts w:ascii="Arial" w:hAnsi="Arial" w:cs="Arial"/>
        </w:rPr>
        <w:t>es</w:t>
      </w:r>
      <w:r w:rsidRPr="000B6563">
        <w:rPr>
          <w:rFonts w:ascii="Arial" w:hAnsi="Arial" w:cs="Arial"/>
        </w:rPr>
        <w:t xml:space="preserve"> </w:t>
      </w:r>
      <w:r w:rsidR="000C66F3" w:rsidRPr="000B6563">
        <w:rPr>
          <w:rFonts w:ascii="Arial" w:hAnsi="Arial" w:cs="Arial"/>
        </w:rPr>
        <w:t xml:space="preserve">UE data collection for </w:t>
      </w:r>
      <w:r w:rsidR="00AA62E9" w:rsidRPr="000B6563">
        <w:rPr>
          <w:rFonts w:ascii="Arial" w:hAnsi="Arial" w:cs="Arial"/>
        </w:rPr>
        <w:t xml:space="preserve">MRO </w:t>
      </w:r>
      <w:r w:rsidR="00D47215" w:rsidRPr="000B6563">
        <w:rPr>
          <w:rFonts w:ascii="Arial" w:hAnsi="Arial" w:cs="Arial"/>
        </w:rPr>
        <w:t>for inter-system handover voice fallback</w:t>
      </w:r>
      <w:r w:rsidR="008914D6" w:rsidRPr="000B6563">
        <w:rPr>
          <w:rFonts w:ascii="Arial" w:hAnsi="Arial" w:cs="Arial"/>
        </w:rPr>
        <w:t>.</w:t>
      </w:r>
      <w:r w:rsidR="00D47215" w:rsidRPr="000B6563">
        <w:rPr>
          <w:rFonts w:ascii="Arial" w:hAnsi="Arial" w:cs="Arial"/>
        </w:rPr>
        <w:t xml:space="preserve"> </w:t>
      </w:r>
    </w:p>
    <w:p w14:paraId="7F579DA1" w14:textId="77777777" w:rsidR="00D00A71" w:rsidRPr="000B6563"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0B6563">
        <w:rPr>
          <w:b w:val="0"/>
          <w:bCs w:val="0"/>
          <w:kern w:val="0"/>
          <w:sz w:val="36"/>
          <w:szCs w:val="20"/>
          <w:lang w:val="fr-FR"/>
        </w:rPr>
        <w:t>Discussion</w:t>
      </w:r>
    </w:p>
    <w:p w14:paraId="5BE3BE97" w14:textId="0BC812AE" w:rsidR="00F70C41" w:rsidRPr="000B6563" w:rsidRDefault="00F70C41" w:rsidP="00A65BAF">
      <w:pPr>
        <w:rPr>
          <w:rFonts w:ascii="Arial" w:hAnsi="Arial" w:cs="Arial"/>
          <w:b/>
          <w:bCs/>
          <w:sz w:val="22"/>
          <w:szCs w:val="22"/>
          <w:lang w:val="en-GB" w:eastAsia="zh-CN"/>
        </w:rPr>
      </w:pPr>
      <w:r w:rsidRPr="000B6563">
        <w:rPr>
          <w:rFonts w:ascii="Arial" w:hAnsi="Arial" w:cs="Arial"/>
          <w:b/>
          <w:bCs/>
          <w:sz w:val="22"/>
          <w:szCs w:val="22"/>
          <w:lang w:val="en-GB" w:eastAsia="zh-CN"/>
        </w:rPr>
        <w:t>2.</w:t>
      </w:r>
      <w:r w:rsidR="008C286C" w:rsidRPr="000B6563">
        <w:rPr>
          <w:rFonts w:ascii="Arial" w:hAnsi="Arial" w:cs="Arial"/>
          <w:b/>
          <w:bCs/>
          <w:sz w:val="22"/>
          <w:szCs w:val="22"/>
          <w:lang w:val="en-GB" w:eastAsia="zh-CN"/>
        </w:rPr>
        <w:t>1</w:t>
      </w:r>
      <w:r w:rsidR="008C286C" w:rsidRPr="000B6563">
        <w:rPr>
          <w:rFonts w:ascii="Arial" w:hAnsi="Arial" w:cs="Arial"/>
          <w:b/>
          <w:bCs/>
          <w:sz w:val="22"/>
          <w:szCs w:val="22"/>
          <w:lang w:val="en-GB" w:eastAsia="zh-CN"/>
        </w:rPr>
        <w:tab/>
      </w:r>
      <w:r w:rsidRPr="000B6563">
        <w:rPr>
          <w:rFonts w:ascii="Arial" w:hAnsi="Arial" w:cs="Arial"/>
          <w:b/>
          <w:bCs/>
          <w:sz w:val="22"/>
          <w:szCs w:val="22"/>
          <w:lang w:val="en-GB" w:eastAsia="zh-CN"/>
        </w:rPr>
        <w:t>MRO enhancement for inter-system handover voice fallback</w:t>
      </w:r>
    </w:p>
    <w:p w14:paraId="4BBF5CF9" w14:textId="692BB044" w:rsidR="00266AEB" w:rsidRPr="000B6563" w:rsidRDefault="00266AEB" w:rsidP="00A65BAF">
      <w:pPr>
        <w:rPr>
          <w:rFonts w:ascii="Arial" w:hAnsi="Arial" w:cs="Arial"/>
          <w:b/>
          <w:bCs/>
          <w:sz w:val="22"/>
          <w:szCs w:val="22"/>
          <w:lang w:val="en-GB" w:eastAsia="zh-CN"/>
        </w:rPr>
      </w:pPr>
    </w:p>
    <w:p w14:paraId="6D52500D" w14:textId="77777777" w:rsidR="009E3DBA" w:rsidRPr="000B6563" w:rsidRDefault="00AC7567" w:rsidP="00A65BAF">
      <w:pPr>
        <w:rPr>
          <w:rFonts w:ascii="Arial" w:hAnsi="Arial" w:cs="Arial"/>
          <w:szCs w:val="20"/>
          <w:lang w:val="en-GB" w:eastAsia="zh-CN"/>
        </w:rPr>
      </w:pPr>
      <w:r w:rsidRPr="000B6563">
        <w:rPr>
          <w:rFonts w:ascii="Arial" w:hAnsi="Arial" w:cs="Arial"/>
          <w:szCs w:val="20"/>
          <w:lang w:val="en-GB" w:eastAsia="zh-CN"/>
        </w:rPr>
        <w:t xml:space="preserve">Inter-system </w:t>
      </w:r>
      <w:r w:rsidR="00A65291" w:rsidRPr="000B6563">
        <w:rPr>
          <w:rFonts w:ascii="Arial" w:hAnsi="Arial" w:cs="Arial"/>
          <w:szCs w:val="20"/>
          <w:lang w:val="en-GB" w:eastAsia="zh-CN"/>
        </w:rPr>
        <w:t xml:space="preserve">handover for voice fallback is defined as </w:t>
      </w:r>
      <w:r w:rsidR="000D09AE" w:rsidRPr="000B6563">
        <w:rPr>
          <w:rFonts w:ascii="Arial" w:hAnsi="Arial" w:cs="Arial"/>
          <w:szCs w:val="20"/>
          <w:lang w:val="en-GB" w:eastAsia="zh-CN"/>
        </w:rPr>
        <w:t xml:space="preserve">a mobility procedure where the network </w:t>
      </w:r>
      <w:r w:rsidR="00347805" w:rsidRPr="000B6563">
        <w:rPr>
          <w:rFonts w:ascii="Arial" w:hAnsi="Arial" w:cs="Arial"/>
          <w:szCs w:val="20"/>
          <w:lang w:val="en-GB" w:eastAsia="zh-CN"/>
        </w:rPr>
        <w:t>initiates a handover</w:t>
      </w:r>
      <w:r w:rsidR="000D09AE" w:rsidRPr="000B6563">
        <w:rPr>
          <w:rFonts w:ascii="Arial" w:hAnsi="Arial" w:cs="Arial"/>
          <w:szCs w:val="20"/>
          <w:lang w:val="en-GB" w:eastAsia="zh-CN"/>
        </w:rPr>
        <w:t xml:space="preserve"> </w:t>
      </w:r>
      <w:r w:rsidR="00347805" w:rsidRPr="000B6563">
        <w:rPr>
          <w:rFonts w:ascii="Arial" w:hAnsi="Arial" w:cs="Arial"/>
          <w:szCs w:val="20"/>
          <w:lang w:val="en-GB" w:eastAsia="zh-CN"/>
        </w:rPr>
        <w:t xml:space="preserve">procedure to </w:t>
      </w:r>
      <w:r w:rsidR="004A7FD5" w:rsidRPr="000B6563">
        <w:rPr>
          <w:rFonts w:ascii="Arial" w:hAnsi="Arial" w:cs="Arial"/>
          <w:szCs w:val="20"/>
          <w:lang w:val="en-GB" w:eastAsia="zh-CN"/>
        </w:rPr>
        <w:t xml:space="preserve">move a </w:t>
      </w:r>
      <w:r w:rsidR="008D7B36" w:rsidRPr="000B6563">
        <w:rPr>
          <w:rFonts w:ascii="Arial" w:hAnsi="Arial" w:cs="Arial"/>
          <w:szCs w:val="20"/>
          <w:lang w:val="en-GB" w:eastAsia="zh-CN"/>
        </w:rPr>
        <w:t xml:space="preserve">UE in RRC_CONNECTED state to cell using other RAT, </w:t>
      </w:r>
      <w:proofErr w:type="gramStart"/>
      <w:r w:rsidR="008D7B36" w:rsidRPr="000B6563">
        <w:rPr>
          <w:rFonts w:ascii="Arial" w:hAnsi="Arial" w:cs="Arial"/>
          <w:szCs w:val="20"/>
          <w:lang w:val="en-GB" w:eastAsia="zh-CN"/>
        </w:rPr>
        <w:t>e.g.</w:t>
      </w:r>
      <w:proofErr w:type="gramEnd"/>
      <w:r w:rsidR="008D7B36" w:rsidRPr="000B6563">
        <w:rPr>
          <w:rFonts w:ascii="Arial" w:hAnsi="Arial" w:cs="Arial"/>
          <w:szCs w:val="20"/>
          <w:lang w:val="en-GB" w:eastAsia="zh-CN"/>
        </w:rPr>
        <w:t xml:space="preserve"> E-UTRA</w:t>
      </w:r>
      <w:r w:rsidR="00776651" w:rsidRPr="000B6563">
        <w:rPr>
          <w:rFonts w:ascii="Arial" w:hAnsi="Arial" w:cs="Arial"/>
          <w:szCs w:val="20"/>
          <w:lang w:val="en-GB" w:eastAsia="zh-CN"/>
        </w:rPr>
        <w:t xml:space="preserve">, UTRA-FDD [2]. </w:t>
      </w:r>
      <w:r w:rsidR="008F2D28" w:rsidRPr="000B6563">
        <w:rPr>
          <w:rFonts w:ascii="Arial" w:hAnsi="Arial" w:cs="Arial"/>
          <w:szCs w:val="20"/>
          <w:lang w:val="en-GB" w:eastAsia="zh-CN"/>
        </w:rPr>
        <w:t xml:space="preserve">The handover, i.e., </w:t>
      </w:r>
      <w:r w:rsidR="007D58EB" w:rsidRPr="000B6563">
        <w:rPr>
          <w:rFonts w:ascii="Arial" w:hAnsi="Arial" w:cs="Arial"/>
          <w:szCs w:val="20"/>
          <w:lang w:val="en-GB" w:eastAsia="zh-CN"/>
        </w:rPr>
        <w:t xml:space="preserve">the </w:t>
      </w:r>
      <w:proofErr w:type="spellStart"/>
      <w:r w:rsidR="007D58EB" w:rsidRPr="000B6563">
        <w:rPr>
          <w:rFonts w:ascii="Arial" w:hAnsi="Arial" w:cs="Arial"/>
          <w:i/>
          <w:iCs/>
          <w:szCs w:val="20"/>
          <w:lang w:val="en-GB" w:eastAsia="zh-CN"/>
        </w:rPr>
        <w:t>MobilityFromNRCommand</w:t>
      </w:r>
      <w:proofErr w:type="spellEnd"/>
      <w:r w:rsidR="00CA1BE7" w:rsidRPr="000B6563">
        <w:rPr>
          <w:rFonts w:ascii="Arial" w:hAnsi="Arial" w:cs="Arial"/>
          <w:szCs w:val="20"/>
          <w:lang w:val="en-GB" w:eastAsia="zh-CN"/>
        </w:rPr>
        <w:t xml:space="preserve"> </w:t>
      </w:r>
      <w:r w:rsidR="007D58EB" w:rsidRPr="000B6563">
        <w:rPr>
          <w:rFonts w:ascii="Arial" w:hAnsi="Arial" w:cs="Arial"/>
          <w:szCs w:val="20"/>
          <w:lang w:val="en-GB" w:eastAsia="zh-CN"/>
        </w:rPr>
        <w:t xml:space="preserve">message includes </w:t>
      </w:r>
      <w:r w:rsidR="00D700AA" w:rsidRPr="000B6563">
        <w:rPr>
          <w:rFonts w:ascii="Arial" w:hAnsi="Arial" w:cs="Arial"/>
          <w:szCs w:val="20"/>
          <w:lang w:val="en-GB" w:eastAsia="zh-CN"/>
        </w:rPr>
        <w:t xml:space="preserve">radio resources that have been allocated for the UE in the target cell. </w:t>
      </w:r>
    </w:p>
    <w:p w14:paraId="70D996C0" w14:textId="77777777" w:rsidR="009E3DBA" w:rsidRPr="000B6563" w:rsidRDefault="009E3DBA" w:rsidP="00A65BAF">
      <w:pPr>
        <w:rPr>
          <w:rFonts w:ascii="Arial" w:hAnsi="Arial" w:cs="Arial"/>
          <w:szCs w:val="20"/>
          <w:lang w:val="en-GB" w:eastAsia="zh-CN"/>
        </w:rPr>
      </w:pPr>
    </w:p>
    <w:p w14:paraId="0DCD9D77" w14:textId="53C7D3A1" w:rsidR="00A75CE7" w:rsidRPr="000B6563" w:rsidRDefault="00A72F7C" w:rsidP="00A65BAF">
      <w:pPr>
        <w:rPr>
          <w:rFonts w:ascii="Arial" w:hAnsi="Arial" w:cs="Arial"/>
          <w:szCs w:val="20"/>
          <w:lang w:val="en-GB" w:eastAsia="zh-CN"/>
        </w:rPr>
      </w:pPr>
      <w:r w:rsidRPr="000B6563">
        <w:rPr>
          <w:rFonts w:ascii="Arial" w:hAnsi="Arial" w:cs="Arial"/>
          <w:szCs w:val="20"/>
          <w:lang w:val="en-GB" w:eastAsia="zh-CN"/>
        </w:rPr>
        <w:t>UE acces</w:t>
      </w:r>
      <w:r w:rsidR="004E62A0">
        <w:rPr>
          <w:rFonts w:ascii="Arial" w:hAnsi="Arial" w:cs="Arial"/>
          <w:szCs w:val="20"/>
          <w:lang w:val="en-GB" w:eastAsia="zh-CN"/>
        </w:rPr>
        <w:t>se</w:t>
      </w:r>
      <w:r w:rsidRPr="000B6563">
        <w:rPr>
          <w:rFonts w:ascii="Arial" w:hAnsi="Arial" w:cs="Arial"/>
          <w:szCs w:val="20"/>
          <w:lang w:val="en-GB" w:eastAsia="zh-CN"/>
        </w:rPr>
        <w:t xml:space="preserve">s the target cell indicated in the inter-RAT message </w:t>
      </w:r>
      <w:r w:rsidR="009E3DBA" w:rsidRPr="000B6563">
        <w:rPr>
          <w:rFonts w:ascii="Arial" w:hAnsi="Arial" w:cs="Arial"/>
          <w:szCs w:val="20"/>
          <w:lang w:val="en-GB" w:eastAsia="zh-CN"/>
        </w:rPr>
        <w:t>following</w:t>
      </w:r>
      <w:r w:rsidRPr="000B6563">
        <w:rPr>
          <w:rFonts w:ascii="Arial" w:hAnsi="Arial" w:cs="Arial"/>
          <w:szCs w:val="20"/>
          <w:lang w:val="en-GB" w:eastAsia="zh-CN"/>
        </w:rPr>
        <w:t xml:space="preserve"> the specification of the target RAT. </w:t>
      </w:r>
      <w:r w:rsidR="003A3770" w:rsidRPr="000B6563">
        <w:rPr>
          <w:rFonts w:ascii="Arial" w:hAnsi="Arial" w:cs="Arial"/>
          <w:szCs w:val="20"/>
          <w:lang w:val="en-GB" w:eastAsia="zh-CN"/>
        </w:rPr>
        <w:t xml:space="preserve">Upon the successful completion of </w:t>
      </w:r>
      <w:r w:rsidR="006F337E" w:rsidRPr="000B6563">
        <w:rPr>
          <w:rFonts w:ascii="Arial" w:hAnsi="Arial" w:cs="Arial"/>
          <w:szCs w:val="20"/>
          <w:lang w:val="en-GB" w:eastAsia="zh-CN"/>
        </w:rPr>
        <w:t>Mobility from NR, the NR RRC connection is release</w:t>
      </w:r>
      <w:r w:rsidR="005950C1" w:rsidRPr="000B6563">
        <w:rPr>
          <w:rFonts w:ascii="Arial" w:hAnsi="Arial" w:cs="Arial"/>
          <w:szCs w:val="20"/>
          <w:lang w:val="en-GB" w:eastAsia="zh-CN"/>
        </w:rPr>
        <w:t xml:space="preserve">d. Upon the failure of NR from mobility command, if the </w:t>
      </w:r>
      <w:proofErr w:type="spellStart"/>
      <w:r w:rsidR="005950C1" w:rsidRPr="000B6563">
        <w:rPr>
          <w:rFonts w:ascii="Arial" w:hAnsi="Arial" w:cs="Arial"/>
          <w:szCs w:val="20"/>
          <w:lang w:val="en-GB" w:eastAsia="zh-CN"/>
        </w:rPr>
        <w:t>voiceFallbackIndication</w:t>
      </w:r>
      <w:proofErr w:type="spellEnd"/>
      <w:r w:rsidR="005950C1" w:rsidRPr="000B6563">
        <w:rPr>
          <w:rFonts w:ascii="Arial" w:hAnsi="Arial" w:cs="Arial"/>
          <w:szCs w:val="20"/>
          <w:lang w:val="en-GB" w:eastAsia="zh-CN"/>
        </w:rPr>
        <w:t xml:space="preserve"> is included in the </w:t>
      </w:r>
      <w:proofErr w:type="spellStart"/>
      <w:r w:rsidR="009E3DBA" w:rsidRPr="000B6563">
        <w:rPr>
          <w:rFonts w:ascii="Arial" w:hAnsi="Arial" w:cs="Arial"/>
          <w:i/>
          <w:iCs/>
          <w:szCs w:val="20"/>
          <w:lang w:val="en-GB" w:eastAsia="zh-CN"/>
        </w:rPr>
        <w:t>MobilityFromNRCommand</w:t>
      </w:r>
      <w:proofErr w:type="spellEnd"/>
      <w:r w:rsidR="00215139" w:rsidRPr="000B6563">
        <w:rPr>
          <w:rFonts w:ascii="Arial" w:hAnsi="Arial" w:cs="Arial"/>
          <w:i/>
          <w:iCs/>
          <w:szCs w:val="20"/>
          <w:lang w:val="en-GB" w:eastAsia="zh-CN"/>
        </w:rPr>
        <w:t xml:space="preserve">, </w:t>
      </w:r>
      <w:r w:rsidR="00215139" w:rsidRPr="000B6563">
        <w:rPr>
          <w:rFonts w:ascii="Arial" w:hAnsi="Arial" w:cs="Arial"/>
          <w:szCs w:val="20"/>
          <w:lang w:val="en-GB" w:eastAsia="zh-CN"/>
        </w:rPr>
        <w:t>UE attempts to select an E-UTRA cell. If a suitable</w:t>
      </w:r>
      <w:r w:rsidR="00150622" w:rsidRPr="000B6563">
        <w:rPr>
          <w:rFonts w:ascii="Arial" w:hAnsi="Arial" w:cs="Arial"/>
          <w:szCs w:val="20"/>
          <w:lang w:val="en-GB" w:eastAsia="zh-CN"/>
        </w:rPr>
        <w:t xml:space="preserve"> E-UTRA cell is selected, UE </w:t>
      </w:r>
      <w:r w:rsidR="00EC4E73" w:rsidRPr="000B6563">
        <w:rPr>
          <w:rFonts w:ascii="Arial" w:hAnsi="Arial" w:cs="Arial"/>
          <w:szCs w:val="20"/>
          <w:lang w:val="en-GB" w:eastAsia="zh-CN"/>
        </w:rPr>
        <w:t xml:space="preserve">goes to </w:t>
      </w:r>
      <w:r w:rsidR="00E42A4A" w:rsidRPr="000B6563">
        <w:rPr>
          <w:rFonts w:ascii="Arial" w:hAnsi="Arial" w:cs="Arial"/>
          <w:szCs w:val="20"/>
          <w:lang w:val="en-GB" w:eastAsia="zh-CN"/>
        </w:rPr>
        <w:t xml:space="preserve">the </w:t>
      </w:r>
      <w:r w:rsidR="00EC4E73" w:rsidRPr="000B6563">
        <w:rPr>
          <w:rFonts w:ascii="Arial" w:hAnsi="Arial" w:cs="Arial"/>
          <w:szCs w:val="20"/>
          <w:lang w:val="en-GB" w:eastAsia="zh-CN"/>
        </w:rPr>
        <w:t xml:space="preserve">IDLE state and </w:t>
      </w:r>
      <w:r w:rsidR="00E42A4A" w:rsidRPr="000B6563">
        <w:rPr>
          <w:rFonts w:ascii="Arial" w:hAnsi="Arial" w:cs="Arial"/>
          <w:szCs w:val="20"/>
          <w:lang w:val="en-GB" w:eastAsia="zh-CN"/>
        </w:rPr>
        <w:t xml:space="preserve">establishes the connection to the E-UTRA cell. Otherwise, UE performs connection re-establishment. </w:t>
      </w:r>
    </w:p>
    <w:p w14:paraId="30531533" w14:textId="7E611C11" w:rsidR="00C600DF" w:rsidRPr="000B6563" w:rsidRDefault="00C600DF" w:rsidP="00A65BAF">
      <w:pPr>
        <w:rPr>
          <w:rFonts w:ascii="Arial" w:hAnsi="Arial" w:cs="Arial"/>
          <w:szCs w:val="20"/>
          <w:lang w:val="en-GB" w:eastAsia="zh-CN"/>
        </w:rPr>
      </w:pPr>
    </w:p>
    <w:p w14:paraId="6E7EB082" w14:textId="57C7047A" w:rsidR="00C600DF" w:rsidRPr="000B6563" w:rsidRDefault="00C600DF" w:rsidP="00A65BAF">
      <w:pPr>
        <w:rPr>
          <w:rFonts w:ascii="Arial" w:hAnsi="Arial" w:cs="Arial"/>
          <w:szCs w:val="20"/>
          <w:lang w:val="en-GB" w:eastAsia="zh-CN"/>
        </w:rPr>
      </w:pPr>
      <w:r w:rsidRPr="000B6563">
        <w:rPr>
          <w:rFonts w:ascii="Arial" w:hAnsi="Arial" w:cs="Arial"/>
          <w:szCs w:val="20"/>
          <w:lang w:val="en-GB" w:eastAsia="zh-CN"/>
        </w:rPr>
        <w:t>In the RAN2#119</w:t>
      </w:r>
      <w:r w:rsidR="00B34355" w:rsidRPr="000B6563">
        <w:rPr>
          <w:rFonts w:ascii="Arial" w:hAnsi="Arial" w:cs="Arial"/>
          <w:szCs w:val="20"/>
          <w:lang w:val="en-GB" w:eastAsia="zh-CN"/>
        </w:rPr>
        <w:t>bis</w:t>
      </w:r>
      <w:r w:rsidRPr="000B6563">
        <w:rPr>
          <w:rFonts w:ascii="Arial" w:hAnsi="Arial" w:cs="Arial"/>
          <w:szCs w:val="20"/>
          <w:lang w:val="en-GB" w:eastAsia="zh-CN"/>
        </w:rPr>
        <w:t xml:space="preserve">-emeeting [3], RAN2 </w:t>
      </w:r>
      <w:r w:rsidR="00E76760" w:rsidRPr="000B6563">
        <w:rPr>
          <w:rFonts w:ascii="Arial" w:hAnsi="Arial" w:cs="Arial"/>
          <w:szCs w:val="20"/>
          <w:lang w:val="en-GB" w:eastAsia="zh-CN"/>
        </w:rPr>
        <w:t>made the following agreements:</w:t>
      </w:r>
    </w:p>
    <w:p w14:paraId="09039E2E" w14:textId="77777777" w:rsidR="00575427" w:rsidRPr="000B6563" w:rsidRDefault="00575427" w:rsidP="00A65BAF">
      <w:pPr>
        <w:rPr>
          <w:rFonts w:ascii="Arial" w:hAnsi="Arial" w:cs="Arial"/>
          <w:szCs w:val="20"/>
          <w:lang w:val="en-GB" w:eastAsia="zh-CN"/>
        </w:rPr>
      </w:pPr>
    </w:p>
    <w:p w14:paraId="5EC228BE" w14:textId="77777777" w:rsidR="00575427" w:rsidRPr="000B6563" w:rsidRDefault="00575427" w:rsidP="00575427">
      <w:pPr>
        <w:pStyle w:val="Doc-text2"/>
        <w:pBdr>
          <w:top w:val="single" w:sz="4" w:space="1" w:color="auto"/>
          <w:left w:val="single" w:sz="4" w:space="4" w:color="auto"/>
          <w:bottom w:val="single" w:sz="4" w:space="1" w:color="auto"/>
          <w:right w:val="single" w:sz="4" w:space="4" w:color="auto"/>
        </w:pBdr>
        <w:rPr>
          <w:rFonts w:cs="Arial"/>
        </w:rPr>
      </w:pPr>
      <w:r w:rsidRPr="000B6563">
        <w:rPr>
          <w:rFonts w:cs="Arial"/>
        </w:rPr>
        <w:t>Agreements:</w:t>
      </w:r>
    </w:p>
    <w:p w14:paraId="59A1D790" w14:textId="77777777" w:rsidR="00575427" w:rsidRPr="000B6563" w:rsidRDefault="00575427" w:rsidP="00575427">
      <w:pPr>
        <w:pStyle w:val="Doc-text2"/>
        <w:pBdr>
          <w:top w:val="single" w:sz="4" w:space="1" w:color="auto"/>
          <w:left w:val="single" w:sz="4" w:space="4" w:color="auto"/>
          <w:bottom w:val="single" w:sz="4" w:space="1" w:color="auto"/>
          <w:right w:val="single" w:sz="4" w:space="4" w:color="auto"/>
        </w:pBdr>
        <w:rPr>
          <w:rFonts w:cs="Arial"/>
        </w:rPr>
      </w:pPr>
      <w:r w:rsidRPr="000B6563">
        <w:rPr>
          <w:rFonts w:cs="Arial"/>
        </w:rPr>
        <w:t>1</w:t>
      </w:r>
      <w:r w:rsidRPr="000B6563">
        <w:rPr>
          <w:rFonts w:cs="Arial"/>
        </w:rPr>
        <w:tab/>
        <w:t xml:space="preserve">An explicit indication is included in RLF-report when mobility from NR fails and the corresponding </w:t>
      </w:r>
      <w:proofErr w:type="spellStart"/>
      <w:r w:rsidRPr="000B6563">
        <w:rPr>
          <w:rFonts w:cs="Arial"/>
        </w:rPr>
        <w:t>MobilityFromNRCommand</w:t>
      </w:r>
      <w:proofErr w:type="spellEnd"/>
      <w:r w:rsidRPr="000B6563">
        <w:rPr>
          <w:rFonts w:cs="Arial"/>
        </w:rPr>
        <w:t xml:space="preserve"> includes </w:t>
      </w:r>
      <w:proofErr w:type="spellStart"/>
      <w:r w:rsidRPr="000B6563">
        <w:rPr>
          <w:rFonts w:cs="Arial"/>
        </w:rPr>
        <w:t>voiceFallbackIndication</w:t>
      </w:r>
      <w:proofErr w:type="spellEnd"/>
    </w:p>
    <w:p w14:paraId="30D7A7A6" w14:textId="77777777" w:rsidR="00575427" w:rsidRPr="000B6563" w:rsidRDefault="00575427" w:rsidP="00575427">
      <w:pPr>
        <w:pStyle w:val="Doc-text2"/>
        <w:pBdr>
          <w:top w:val="single" w:sz="4" w:space="1" w:color="auto"/>
          <w:left w:val="single" w:sz="4" w:space="4" w:color="auto"/>
          <w:bottom w:val="single" w:sz="4" w:space="1" w:color="auto"/>
          <w:right w:val="single" w:sz="4" w:space="4" w:color="auto"/>
        </w:pBdr>
        <w:rPr>
          <w:rFonts w:cs="Arial"/>
        </w:rPr>
      </w:pPr>
      <w:r w:rsidRPr="000B6563">
        <w:rPr>
          <w:rFonts w:cs="Arial"/>
        </w:rPr>
        <w:t>2</w:t>
      </w:r>
      <w:r w:rsidRPr="000B6563">
        <w:rPr>
          <w:rFonts w:cs="Arial"/>
        </w:rPr>
        <w:tab/>
        <w:t>The below content is included in RLF-report when reestablishment procedure is initiated due to mobility From NR failure.</w:t>
      </w:r>
    </w:p>
    <w:p w14:paraId="5C475A34" w14:textId="77777777" w:rsidR="00575427" w:rsidRPr="000B6563" w:rsidRDefault="00575427" w:rsidP="00575427">
      <w:pPr>
        <w:pStyle w:val="Doc-text2"/>
        <w:pBdr>
          <w:top w:val="single" w:sz="4" w:space="1" w:color="auto"/>
          <w:left w:val="single" w:sz="4" w:space="4" w:color="auto"/>
          <w:bottom w:val="single" w:sz="4" w:space="1" w:color="auto"/>
          <w:right w:val="single" w:sz="4" w:space="4" w:color="auto"/>
        </w:pBdr>
        <w:rPr>
          <w:rFonts w:cs="Arial"/>
        </w:rPr>
      </w:pPr>
      <w:r w:rsidRPr="000B6563">
        <w:rPr>
          <w:rFonts w:cs="Arial"/>
        </w:rPr>
        <w:tab/>
        <w:t xml:space="preserve">a. </w:t>
      </w:r>
      <w:proofErr w:type="spellStart"/>
      <w:r w:rsidRPr="000B6563">
        <w:rPr>
          <w:rFonts w:cs="Arial"/>
        </w:rPr>
        <w:t>reestablishmentCellID</w:t>
      </w:r>
      <w:proofErr w:type="spellEnd"/>
      <w:r w:rsidRPr="000B6563">
        <w:rPr>
          <w:rFonts w:cs="Arial"/>
        </w:rPr>
        <w:t xml:space="preserve"> </w:t>
      </w:r>
    </w:p>
    <w:p w14:paraId="473B16B9" w14:textId="77777777" w:rsidR="00A75CE7" w:rsidRDefault="00A75CE7" w:rsidP="00A65BAF">
      <w:pPr>
        <w:rPr>
          <w:rFonts w:ascii="Arial" w:hAnsi="Arial" w:cs="Arial"/>
          <w:szCs w:val="20"/>
          <w:lang w:val="en-GB" w:eastAsia="zh-CN"/>
        </w:rPr>
      </w:pPr>
    </w:p>
    <w:p w14:paraId="2E523217" w14:textId="6945CF26" w:rsidR="006A03F8" w:rsidRDefault="00305AD7" w:rsidP="00A65BAF">
      <w:pPr>
        <w:rPr>
          <w:rFonts w:ascii="Arial" w:hAnsi="Arial" w:cs="Arial"/>
          <w:szCs w:val="20"/>
          <w:lang w:val="en-GB" w:eastAsia="zh-CN"/>
        </w:rPr>
      </w:pPr>
      <w:r>
        <w:rPr>
          <w:rFonts w:ascii="Arial" w:hAnsi="Arial" w:cs="Arial"/>
          <w:szCs w:val="20"/>
          <w:lang w:val="en-GB" w:eastAsia="zh-CN"/>
        </w:rPr>
        <w:t xml:space="preserve">During the </w:t>
      </w:r>
      <w:r w:rsidR="002662F9">
        <w:rPr>
          <w:rFonts w:ascii="Arial" w:hAnsi="Arial" w:cs="Arial"/>
          <w:szCs w:val="20"/>
          <w:lang w:val="en-GB" w:eastAsia="zh-CN"/>
        </w:rPr>
        <w:t>RAN2#121bis-emeeting online discussion</w:t>
      </w:r>
      <w:r w:rsidR="00A26B81">
        <w:rPr>
          <w:rFonts w:ascii="Arial" w:hAnsi="Arial" w:cs="Arial"/>
          <w:szCs w:val="20"/>
          <w:lang w:val="en-GB" w:eastAsia="zh-CN"/>
        </w:rPr>
        <w:t xml:space="preserve"> [4]</w:t>
      </w:r>
      <w:r w:rsidR="006A03F8">
        <w:rPr>
          <w:rFonts w:ascii="Arial" w:hAnsi="Arial" w:cs="Arial"/>
          <w:szCs w:val="20"/>
          <w:lang w:val="en-GB" w:eastAsia="zh-CN"/>
        </w:rPr>
        <w:t>, RAN2 made the following agreements and captured FFS items.</w:t>
      </w:r>
    </w:p>
    <w:p w14:paraId="0BEF4F18" w14:textId="77777777" w:rsidR="00072FD1" w:rsidRDefault="00072FD1" w:rsidP="00072FD1">
      <w:pPr>
        <w:pStyle w:val="Doc-text2"/>
        <w:rPr>
          <w:rFonts w:eastAsia="SimSun"/>
          <w:b/>
          <w:u w:val="single"/>
        </w:rPr>
      </w:pPr>
    </w:p>
    <w:p w14:paraId="76BA15BF" w14:textId="77777777" w:rsidR="00072FD1" w:rsidRPr="00F64D51" w:rsidRDefault="00072FD1" w:rsidP="00072FD1">
      <w:pPr>
        <w:pStyle w:val="Doc-text2"/>
        <w:pBdr>
          <w:top w:val="single" w:sz="4" w:space="1" w:color="auto"/>
          <w:left w:val="single" w:sz="4" w:space="4" w:color="auto"/>
          <w:bottom w:val="single" w:sz="4" w:space="1" w:color="auto"/>
          <w:right w:val="single" w:sz="4" w:space="4" w:color="auto"/>
        </w:pBdr>
        <w:rPr>
          <w:rFonts w:eastAsia="SimSun"/>
          <w:b/>
        </w:rPr>
      </w:pPr>
      <w:r w:rsidRPr="00F64D51">
        <w:rPr>
          <w:rFonts w:eastAsia="SimSun"/>
          <w:b/>
        </w:rPr>
        <w:t>Agreements:</w:t>
      </w:r>
    </w:p>
    <w:p w14:paraId="5BE12BE8" w14:textId="77777777" w:rsidR="00072FD1" w:rsidRPr="00F64D51" w:rsidRDefault="00072FD1" w:rsidP="00072FD1">
      <w:pPr>
        <w:pStyle w:val="Doc-text2"/>
        <w:pBdr>
          <w:top w:val="single" w:sz="4" w:space="1" w:color="auto"/>
          <w:left w:val="single" w:sz="4" w:space="4" w:color="auto"/>
          <w:bottom w:val="single" w:sz="4" w:space="1" w:color="auto"/>
          <w:right w:val="single" w:sz="4" w:space="4" w:color="auto"/>
        </w:pBdr>
        <w:rPr>
          <w:rFonts w:eastAsia="SimSun"/>
        </w:rPr>
      </w:pPr>
      <w:r w:rsidRPr="00F64D51">
        <w:rPr>
          <w:rFonts w:eastAsia="SimSun"/>
        </w:rPr>
        <w:t>1</w:t>
      </w:r>
      <w:r w:rsidRPr="00F64D51">
        <w:rPr>
          <w:rFonts w:eastAsia="SimSun"/>
        </w:rPr>
        <w:tab/>
        <w:t>RAN2 to support the scenario of “after RLF occurs shortly after successful HO from NR to E-UTRAN for voice fallback, a suitable E-UTRA cell is selected, and the UE tries RRC connection setup procedure for the voice service in the E-UTRA cell, which is agreed in RAN3”.</w:t>
      </w:r>
    </w:p>
    <w:p w14:paraId="685E564B" w14:textId="77777777" w:rsidR="00072FD1" w:rsidRPr="00F64D51" w:rsidRDefault="00072FD1" w:rsidP="00072FD1">
      <w:pPr>
        <w:pStyle w:val="Doc-text2"/>
        <w:pBdr>
          <w:top w:val="single" w:sz="4" w:space="1" w:color="auto"/>
          <w:left w:val="single" w:sz="4" w:space="4" w:color="auto"/>
          <w:bottom w:val="single" w:sz="4" w:space="1" w:color="auto"/>
          <w:right w:val="single" w:sz="4" w:space="4" w:color="auto"/>
        </w:pBdr>
        <w:rPr>
          <w:rFonts w:eastAsia="SimSun"/>
        </w:rPr>
      </w:pPr>
      <w:r w:rsidRPr="00F64D51">
        <w:rPr>
          <w:rFonts w:eastAsia="SimSun"/>
        </w:rPr>
        <w:t>2</w:t>
      </w:r>
      <w:r w:rsidRPr="00F64D51">
        <w:rPr>
          <w:rFonts w:eastAsia="SimSun"/>
        </w:rPr>
        <w:tab/>
      </w:r>
      <w:r>
        <w:rPr>
          <w:rFonts w:eastAsia="SimSun"/>
        </w:rPr>
        <w:t xml:space="preserve">FFS: </w:t>
      </w:r>
      <w:r w:rsidRPr="00F64D51">
        <w:rPr>
          <w:rFonts w:eastAsia="SimSun"/>
        </w:rPr>
        <w:t>Introduce an indication for the scenario of RLF after successful voice fallback HO in the LTE RLF report regarding voice fallback.</w:t>
      </w:r>
    </w:p>
    <w:p w14:paraId="0621747C" w14:textId="77777777" w:rsidR="00072FD1" w:rsidRPr="00212E4A" w:rsidRDefault="00072FD1" w:rsidP="00072FD1">
      <w:pPr>
        <w:pStyle w:val="Doc-text2"/>
        <w:pBdr>
          <w:top w:val="single" w:sz="4" w:space="1" w:color="auto"/>
          <w:left w:val="single" w:sz="4" w:space="4" w:color="auto"/>
          <w:bottom w:val="single" w:sz="4" w:space="1" w:color="auto"/>
          <w:right w:val="single" w:sz="4" w:space="4" w:color="auto"/>
        </w:pBdr>
        <w:rPr>
          <w:rFonts w:eastAsia="SimSun"/>
        </w:rPr>
      </w:pPr>
      <w:r w:rsidRPr="00212E4A">
        <w:rPr>
          <w:rFonts w:eastAsia="SimSun"/>
        </w:rPr>
        <w:t>3</w:t>
      </w:r>
      <w:r>
        <w:rPr>
          <w:rFonts w:eastAsia="SimSun"/>
        </w:rPr>
        <w:tab/>
      </w:r>
      <w:r w:rsidRPr="00212E4A">
        <w:rPr>
          <w:rFonts w:eastAsia="SimSun"/>
        </w:rPr>
        <w:t xml:space="preserve">UE logs the </w:t>
      </w:r>
      <w:r w:rsidRPr="00212E4A">
        <w:rPr>
          <w:rFonts w:eastAsia="SimSun" w:hint="eastAsia"/>
        </w:rPr>
        <w:t xml:space="preserve">agreed </w:t>
      </w:r>
      <w:r w:rsidRPr="00212E4A">
        <w:rPr>
          <w:rFonts w:eastAsia="SimSun"/>
        </w:rPr>
        <w:t>indication regarding voice fallback in the NR RLF report.</w:t>
      </w:r>
    </w:p>
    <w:p w14:paraId="4C7E687A" w14:textId="77777777" w:rsidR="00072FD1" w:rsidRPr="00820E0C" w:rsidRDefault="00072FD1" w:rsidP="00072FD1">
      <w:pPr>
        <w:pStyle w:val="Doc-text2"/>
        <w:pBdr>
          <w:top w:val="single" w:sz="4" w:space="1" w:color="auto"/>
          <w:left w:val="single" w:sz="4" w:space="4" w:color="auto"/>
          <w:bottom w:val="single" w:sz="4" w:space="1" w:color="auto"/>
          <w:right w:val="single" w:sz="4" w:space="4" w:color="auto"/>
        </w:pBdr>
        <w:rPr>
          <w:rFonts w:eastAsia="SimSun"/>
        </w:rPr>
      </w:pPr>
      <w:r w:rsidRPr="00820E0C">
        <w:rPr>
          <w:rFonts w:eastAsia="SimSun"/>
        </w:rPr>
        <w:lastRenderedPageBreak/>
        <w:t>4</w:t>
      </w:r>
      <w:r>
        <w:rPr>
          <w:rFonts w:eastAsia="SimSun"/>
        </w:rPr>
        <w:tab/>
        <w:t xml:space="preserve">FFS: </w:t>
      </w:r>
      <w:r w:rsidRPr="00820E0C">
        <w:rPr>
          <w:rFonts w:eastAsia="SimSun"/>
        </w:rPr>
        <w:t>RAN2 agree to differentiate an acceptable E-UTRA cell from a suitable</w:t>
      </w:r>
      <w:r w:rsidRPr="00820E0C">
        <w:rPr>
          <w:rFonts w:eastAsia="SimSun" w:hint="eastAsia"/>
        </w:rPr>
        <w:t xml:space="preserve"> E-UTRA</w:t>
      </w:r>
      <w:r w:rsidRPr="00820E0C">
        <w:rPr>
          <w:rFonts w:eastAsia="SimSun"/>
        </w:rPr>
        <w:t xml:space="preserve"> cell in the RLF report in case of </w:t>
      </w:r>
      <w:proofErr w:type="spellStart"/>
      <w:r w:rsidRPr="00820E0C">
        <w:rPr>
          <w:rFonts w:eastAsia="SimSun"/>
        </w:rPr>
        <w:t>voiceFallback</w:t>
      </w:r>
      <w:proofErr w:type="spellEnd"/>
      <w:r w:rsidRPr="00820E0C">
        <w:rPr>
          <w:rFonts w:eastAsia="SimSun"/>
        </w:rPr>
        <w:t xml:space="preserve"> HOF. FFS </w:t>
      </w:r>
      <w:r w:rsidRPr="00820E0C">
        <w:rPr>
          <w:rFonts w:eastAsia="SimSun" w:hint="eastAsia"/>
        </w:rPr>
        <w:t>explicit or implicit indications</w:t>
      </w:r>
      <w:r>
        <w:rPr>
          <w:rFonts w:eastAsia="SimSun"/>
        </w:rPr>
        <w:t>.</w:t>
      </w:r>
    </w:p>
    <w:p w14:paraId="1B94A41C" w14:textId="265E54FE" w:rsidR="00AE7EFC" w:rsidRDefault="002662F9" w:rsidP="00A65BAF">
      <w:pPr>
        <w:rPr>
          <w:rFonts w:ascii="Arial" w:hAnsi="Arial" w:cs="Arial"/>
          <w:szCs w:val="20"/>
          <w:lang w:val="en-GB" w:eastAsia="zh-CN"/>
        </w:rPr>
      </w:pPr>
      <w:r>
        <w:rPr>
          <w:rFonts w:ascii="Arial" w:hAnsi="Arial" w:cs="Arial"/>
          <w:szCs w:val="20"/>
          <w:lang w:val="en-GB" w:eastAsia="zh-CN"/>
        </w:rPr>
        <w:t xml:space="preserve"> </w:t>
      </w:r>
    </w:p>
    <w:p w14:paraId="4E10A9F9" w14:textId="3454F6E4" w:rsidR="009F320E" w:rsidRDefault="00257DBB" w:rsidP="00225FE4">
      <w:pPr>
        <w:spacing w:after="120"/>
        <w:ind w:left="720" w:hanging="720"/>
        <w:outlineLvl w:val="2"/>
        <w:rPr>
          <w:rFonts w:ascii="Arial" w:hAnsi="Arial" w:cs="Arial"/>
          <w:b/>
          <w:bCs/>
          <w:szCs w:val="20"/>
          <w:lang w:val="en-GB" w:eastAsia="zh-CN"/>
        </w:rPr>
      </w:pPr>
      <w:r w:rsidRPr="00257DBB">
        <w:rPr>
          <w:rFonts w:ascii="Arial" w:hAnsi="Arial" w:cs="Arial"/>
          <w:b/>
          <w:bCs/>
          <w:szCs w:val="20"/>
          <w:lang w:val="en-GB" w:eastAsia="zh-CN"/>
        </w:rPr>
        <w:t>2.1.</w:t>
      </w:r>
      <w:r w:rsidR="008551C3">
        <w:rPr>
          <w:rFonts w:ascii="Arial" w:hAnsi="Arial" w:cs="Arial"/>
          <w:b/>
          <w:bCs/>
          <w:szCs w:val="20"/>
          <w:lang w:val="en-GB" w:eastAsia="zh-CN"/>
        </w:rPr>
        <w:t>1</w:t>
      </w:r>
      <w:r>
        <w:rPr>
          <w:rFonts w:ascii="Arial" w:hAnsi="Arial" w:cs="Arial"/>
          <w:b/>
          <w:bCs/>
          <w:szCs w:val="20"/>
          <w:lang w:val="en-GB" w:eastAsia="zh-CN"/>
        </w:rPr>
        <w:tab/>
      </w:r>
      <w:r w:rsidR="009F320E">
        <w:rPr>
          <w:rFonts w:ascii="Arial" w:hAnsi="Arial" w:cs="Arial"/>
          <w:b/>
          <w:bCs/>
          <w:szCs w:val="20"/>
          <w:lang w:val="en-GB" w:eastAsia="zh-CN"/>
        </w:rPr>
        <w:t xml:space="preserve">Discussion on </w:t>
      </w:r>
      <w:r w:rsidR="00E666B4">
        <w:rPr>
          <w:rFonts w:ascii="Arial" w:hAnsi="Arial" w:cs="Arial"/>
          <w:b/>
          <w:bCs/>
          <w:szCs w:val="20"/>
          <w:lang w:val="en-GB" w:eastAsia="zh-CN"/>
        </w:rPr>
        <w:t>SON/MDT en</w:t>
      </w:r>
      <w:r w:rsidR="004E62A0">
        <w:rPr>
          <w:rFonts w:ascii="Arial" w:hAnsi="Arial" w:cs="Arial"/>
          <w:b/>
          <w:bCs/>
          <w:szCs w:val="20"/>
          <w:lang w:val="en-GB" w:eastAsia="zh-CN"/>
        </w:rPr>
        <w:t>han</w:t>
      </w:r>
      <w:r w:rsidR="00E666B4">
        <w:rPr>
          <w:rFonts w:ascii="Arial" w:hAnsi="Arial" w:cs="Arial"/>
          <w:b/>
          <w:bCs/>
          <w:szCs w:val="20"/>
          <w:lang w:val="en-GB" w:eastAsia="zh-CN"/>
        </w:rPr>
        <w:t>cements for</w:t>
      </w:r>
      <w:r w:rsidR="00225FE4">
        <w:rPr>
          <w:rFonts w:ascii="Arial" w:hAnsi="Arial" w:cs="Arial"/>
          <w:b/>
          <w:bCs/>
          <w:szCs w:val="20"/>
          <w:lang w:val="en-GB" w:eastAsia="zh-CN"/>
        </w:rPr>
        <w:t xml:space="preserve"> mobility from NR procedures for</w:t>
      </w:r>
      <w:r w:rsidR="00E666B4">
        <w:rPr>
          <w:rFonts w:ascii="Arial" w:hAnsi="Arial" w:cs="Arial"/>
          <w:b/>
          <w:bCs/>
          <w:szCs w:val="20"/>
          <w:lang w:val="en-GB" w:eastAsia="zh-CN"/>
        </w:rPr>
        <w:t xml:space="preserve"> emergency service fallback </w:t>
      </w:r>
    </w:p>
    <w:p w14:paraId="26B8422F" w14:textId="39D70E93" w:rsidR="00257DBB" w:rsidRDefault="00135C9A" w:rsidP="00A65BAF">
      <w:pPr>
        <w:rPr>
          <w:rFonts w:ascii="Arial" w:eastAsia="SimSun" w:hAnsi="Arial" w:cs="Arial"/>
          <w:szCs w:val="20"/>
          <w:lang w:val="fr-FR" w:eastAsia="zh-CN"/>
        </w:rPr>
      </w:pPr>
      <w:r w:rsidRPr="00135C9A">
        <w:rPr>
          <w:rFonts w:ascii="Arial" w:eastAsia="SimSun" w:hAnsi="Arial" w:cs="Arial"/>
          <w:szCs w:val="20"/>
          <w:lang w:val="fr-FR" w:eastAsia="zh-CN"/>
        </w:rPr>
        <w:t xml:space="preserve">Note </w:t>
      </w:r>
      <w:proofErr w:type="spellStart"/>
      <w:r w:rsidRPr="00135C9A">
        <w:rPr>
          <w:rFonts w:ascii="Arial" w:eastAsia="SimSun" w:hAnsi="Arial" w:cs="Arial"/>
          <w:szCs w:val="20"/>
          <w:lang w:val="fr-FR" w:eastAsia="zh-CN"/>
        </w:rPr>
        <w:t>that</w:t>
      </w:r>
      <w:proofErr w:type="spellEnd"/>
      <w:r w:rsidRPr="00135C9A">
        <w:rPr>
          <w:rFonts w:ascii="Arial" w:eastAsia="SimSun" w:hAnsi="Arial" w:cs="Arial"/>
          <w:szCs w:val="20"/>
          <w:lang w:val="fr-FR" w:eastAsia="zh-CN"/>
        </w:rPr>
        <w:t xml:space="preserve"> </w:t>
      </w:r>
      <w:r>
        <w:rPr>
          <w:rFonts w:ascii="Arial" w:eastAsia="SimSun" w:hAnsi="Arial" w:cs="Arial"/>
          <w:szCs w:val="20"/>
          <w:lang w:val="fr-FR" w:eastAsia="zh-CN"/>
        </w:rPr>
        <w:t xml:space="preserve">in Rel-16/Rel-17, </w:t>
      </w:r>
      <w:r w:rsidR="00887341">
        <w:rPr>
          <w:rFonts w:ascii="Arial" w:eastAsia="SimSun" w:hAnsi="Arial" w:cs="Arial"/>
          <w:szCs w:val="20"/>
          <w:lang w:val="fr-FR" w:eastAsia="zh-CN"/>
        </w:rPr>
        <w:t xml:space="preserve">UE </w:t>
      </w:r>
      <w:proofErr w:type="spellStart"/>
      <w:r w:rsidR="00887341">
        <w:rPr>
          <w:rFonts w:ascii="Arial" w:eastAsia="SimSun" w:hAnsi="Arial" w:cs="Arial"/>
          <w:szCs w:val="20"/>
          <w:lang w:val="fr-FR" w:eastAsia="zh-CN"/>
        </w:rPr>
        <w:t>performs</w:t>
      </w:r>
      <w:proofErr w:type="spellEnd"/>
      <w:r w:rsidR="00887341">
        <w:rPr>
          <w:rFonts w:ascii="Arial" w:eastAsia="SimSun" w:hAnsi="Arial" w:cs="Arial"/>
          <w:szCs w:val="20"/>
          <w:lang w:val="fr-FR" w:eastAsia="zh-CN"/>
        </w:rPr>
        <w:t xml:space="preserve"> RRC </w:t>
      </w:r>
      <w:proofErr w:type="spellStart"/>
      <w:r w:rsidR="00887341">
        <w:rPr>
          <w:rFonts w:ascii="Arial" w:eastAsia="SimSun" w:hAnsi="Arial" w:cs="Arial"/>
          <w:szCs w:val="20"/>
          <w:lang w:val="fr-FR" w:eastAsia="zh-CN"/>
        </w:rPr>
        <w:t>connection</w:t>
      </w:r>
      <w:proofErr w:type="spellEnd"/>
      <w:r w:rsidR="00887341">
        <w:rPr>
          <w:rFonts w:ascii="Arial" w:eastAsia="SimSun" w:hAnsi="Arial" w:cs="Arial"/>
          <w:szCs w:val="20"/>
          <w:lang w:val="fr-FR" w:eastAsia="zh-CN"/>
        </w:rPr>
        <w:t xml:space="preserve"> Establishment to an acceptable </w:t>
      </w:r>
      <w:proofErr w:type="spellStart"/>
      <w:r w:rsidR="00887341">
        <w:rPr>
          <w:rFonts w:ascii="Arial" w:eastAsia="SimSun" w:hAnsi="Arial" w:cs="Arial"/>
          <w:szCs w:val="20"/>
          <w:lang w:val="fr-FR" w:eastAsia="zh-CN"/>
        </w:rPr>
        <w:t>cell</w:t>
      </w:r>
      <w:proofErr w:type="spellEnd"/>
      <w:r w:rsidR="00887341">
        <w:rPr>
          <w:rFonts w:ascii="Arial" w:eastAsia="SimSun" w:hAnsi="Arial" w:cs="Arial"/>
          <w:szCs w:val="20"/>
          <w:lang w:val="fr-FR" w:eastAsia="zh-CN"/>
        </w:rPr>
        <w:t xml:space="preserve"> </w:t>
      </w:r>
      <w:proofErr w:type="spellStart"/>
      <w:r w:rsidR="003C6490">
        <w:rPr>
          <w:rFonts w:ascii="Arial" w:eastAsia="SimSun" w:hAnsi="Arial" w:cs="Arial"/>
          <w:szCs w:val="20"/>
          <w:lang w:val="fr-FR" w:eastAsia="zh-CN"/>
        </w:rPr>
        <w:t>only</w:t>
      </w:r>
      <w:proofErr w:type="spellEnd"/>
      <w:r w:rsidR="003C6490">
        <w:rPr>
          <w:rFonts w:ascii="Arial" w:eastAsia="SimSun" w:hAnsi="Arial" w:cs="Arial"/>
          <w:szCs w:val="20"/>
          <w:lang w:val="fr-FR" w:eastAsia="zh-CN"/>
        </w:rPr>
        <w:t xml:space="preserve"> for emergency services. </w:t>
      </w:r>
      <w:r w:rsidR="000E2ADC">
        <w:rPr>
          <w:rFonts w:ascii="Arial" w:eastAsia="SimSun" w:hAnsi="Arial" w:cs="Arial"/>
          <w:szCs w:val="20"/>
          <w:lang w:val="fr-FR" w:eastAsia="zh-CN"/>
        </w:rPr>
        <w:t xml:space="preserve">In rel-16/rel-17, UE </w:t>
      </w:r>
      <w:proofErr w:type="spellStart"/>
      <w:r w:rsidR="000E2ADC">
        <w:rPr>
          <w:rFonts w:ascii="Arial" w:eastAsia="SimSun" w:hAnsi="Arial" w:cs="Arial"/>
          <w:szCs w:val="20"/>
          <w:lang w:val="fr-FR" w:eastAsia="zh-CN"/>
        </w:rPr>
        <w:t>does</w:t>
      </w:r>
      <w:proofErr w:type="spellEnd"/>
      <w:r w:rsidR="000E2ADC">
        <w:rPr>
          <w:rFonts w:ascii="Arial" w:eastAsia="SimSun" w:hAnsi="Arial" w:cs="Arial"/>
          <w:szCs w:val="20"/>
          <w:lang w:val="fr-FR" w:eastAsia="zh-CN"/>
        </w:rPr>
        <w:t xml:space="preserve"> not report information about</w:t>
      </w:r>
      <w:r w:rsidR="00A915C4">
        <w:rPr>
          <w:rFonts w:ascii="Arial" w:eastAsia="SimSun" w:hAnsi="Arial" w:cs="Arial"/>
          <w:szCs w:val="20"/>
          <w:lang w:val="fr-FR" w:eastAsia="zh-CN"/>
        </w:rPr>
        <w:t xml:space="preserve"> </w:t>
      </w:r>
      <w:r w:rsidR="0018285F">
        <w:rPr>
          <w:rFonts w:ascii="Arial" w:eastAsia="SimSun" w:hAnsi="Arial" w:cs="Arial"/>
          <w:szCs w:val="20"/>
          <w:lang w:val="fr-FR" w:eastAsia="zh-CN"/>
        </w:rPr>
        <w:t xml:space="preserve">acceptable </w:t>
      </w:r>
      <w:proofErr w:type="spellStart"/>
      <w:r w:rsidR="0018285F">
        <w:rPr>
          <w:rFonts w:ascii="Arial" w:eastAsia="SimSun" w:hAnsi="Arial" w:cs="Arial"/>
          <w:szCs w:val="20"/>
          <w:lang w:val="fr-FR" w:eastAsia="zh-CN"/>
        </w:rPr>
        <w:t>ce</w:t>
      </w:r>
      <w:r w:rsidR="00C342B2">
        <w:rPr>
          <w:rFonts w:ascii="Arial" w:eastAsia="SimSun" w:hAnsi="Arial" w:cs="Arial"/>
          <w:szCs w:val="20"/>
          <w:lang w:val="fr-FR" w:eastAsia="zh-CN"/>
        </w:rPr>
        <w:t>l</w:t>
      </w:r>
      <w:r w:rsidR="0018285F">
        <w:rPr>
          <w:rFonts w:ascii="Arial" w:eastAsia="SimSun" w:hAnsi="Arial" w:cs="Arial"/>
          <w:szCs w:val="20"/>
          <w:lang w:val="fr-FR" w:eastAsia="zh-CN"/>
        </w:rPr>
        <w:t>ls</w:t>
      </w:r>
      <w:proofErr w:type="spellEnd"/>
      <w:r w:rsidR="0018285F">
        <w:rPr>
          <w:rFonts w:ascii="Arial" w:eastAsia="SimSun" w:hAnsi="Arial" w:cs="Arial"/>
          <w:szCs w:val="20"/>
          <w:lang w:val="fr-FR" w:eastAsia="zh-CN"/>
        </w:rPr>
        <w:t xml:space="preserve">, e.g., </w:t>
      </w:r>
    </w:p>
    <w:p w14:paraId="063D607F" w14:textId="714630F6" w:rsidR="0018285F" w:rsidRDefault="00C342B2" w:rsidP="00A26B81">
      <w:pPr>
        <w:pStyle w:val="ListParagraph"/>
        <w:numPr>
          <w:ilvl w:val="0"/>
          <w:numId w:val="8"/>
        </w:numPr>
        <w:rPr>
          <w:rFonts w:ascii="Arial" w:eastAsia="SimSun" w:hAnsi="Arial" w:cs="Arial"/>
          <w:szCs w:val="20"/>
          <w:lang w:val="fr-FR" w:eastAsia="zh-CN"/>
        </w:rPr>
      </w:pPr>
      <w:r w:rsidRPr="00C342B2">
        <w:rPr>
          <w:rFonts w:ascii="Arial" w:eastAsia="SimSun" w:hAnsi="Arial" w:cs="Arial"/>
          <w:szCs w:val="20"/>
          <w:lang w:val="fr-FR" w:eastAsia="zh-CN"/>
        </w:rPr>
        <w:t xml:space="preserve">UE </w:t>
      </w:r>
      <w:proofErr w:type="spellStart"/>
      <w:r w:rsidRPr="00C342B2">
        <w:rPr>
          <w:rFonts w:ascii="Arial" w:eastAsia="SimSun" w:hAnsi="Arial" w:cs="Arial"/>
          <w:szCs w:val="20"/>
          <w:lang w:val="fr-FR" w:eastAsia="zh-CN"/>
        </w:rPr>
        <w:t>does</w:t>
      </w:r>
      <w:proofErr w:type="spellEnd"/>
      <w:r w:rsidRPr="00C342B2">
        <w:rPr>
          <w:rFonts w:ascii="Arial" w:eastAsia="SimSun" w:hAnsi="Arial" w:cs="Arial"/>
          <w:szCs w:val="20"/>
          <w:lang w:val="fr-FR" w:eastAsia="zh-CN"/>
        </w:rPr>
        <w:t xml:space="preserve"> not log </w:t>
      </w:r>
      <w:proofErr w:type="spellStart"/>
      <w:r w:rsidRPr="00C342B2">
        <w:rPr>
          <w:rFonts w:ascii="Arial" w:eastAsia="SimSun" w:hAnsi="Arial" w:cs="Arial"/>
          <w:szCs w:val="20"/>
          <w:lang w:val="fr-FR" w:eastAsia="zh-CN"/>
        </w:rPr>
        <w:t>any</w:t>
      </w:r>
      <w:proofErr w:type="spellEnd"/>
      <w:r w:rsidRPr="00C342B2">
        <w:rPr>
          <w:rFonts w:ascii="Arial" w:eastAsia="SimSun" w:hAnsi="Arial" w:cs="Arial"/>
          <w:szCs w:val="20"/>
          <w:lang w:val="fr-FR" w:eastAsia="zh-CN"/>
        </w:rPr>
        <w:t xml:space="preserve"> </w:t>
      </w:r>
      <w:proofErr w:type="spellStart"/>
      <w:r w:rsidRPr="00C342B2">
        <w:rPr>
          <w:rFonts w:ascii="Arial" w:eastAsia="SimSun" w:hAnsi="Arial" w:cs="Arial"/>
          <w:szCs w:val="20"/>
          <w:lang w:val="fr-FR" w:eastAsia="zh-CN"/>
        </w:rPr>
        <w:t>measurement</w:t>
      </w:r>
      <w:proofErr w:type="spellEnd"/>
      <w:r w:rsidRPr="00C342B2">
        <w:rPr>
          <w:rFonts w:ascii="Arial" w:eastAsia="SimSun" w:hAnsi="Arial" w:cs="Arial"/>
          <w:szCs w:val="20"/>
          <w:lang w:val="fr-FR" w:eastAsia="zh-CN"/>
        </w:rPr>
        <w:t xml:space="preserve"> in </w:t>
      </w:r>
      <w:proofErr w:type="spellStart"/>
      <w:r w:rsidRPr="00C342B2">
        <w:rPr>
          <w:rFonts w:ascii="Arial" w:eastAsia="SimSun" w:hAnsi="Arial" w:cs="Arial"/>
          <w:szCs w:val="20"/>
          <w:lang w:val="fr-FR" w:eastAsia="zh-CN"/>
        </w:rPr>
        <w:t>logged</w:t>
      </w:r>
      <w:proofErr w:type="spellEnd"/>
      <w:r w:rsidRPr="00C342B2">
        <w:rPr>
          <w:rFonts w:ascii="Arial" w:eastAsia="SimSun" w:hAnsi="Arial" w:cs="Arial"/>
          <w:szCs w:val="20"/>
          <w:lang w:val="fr-FR" w:eastAsia="zh-CN"/>
        </w:rPr>
        <w:t xml:space="preserve"> MDT report </w:t>
      </w:r>
      <w:proofErr w:type="spellStart"/>
      <w:r w:rsidRPr="00C342B2">
        <w:rPr>
          <w:rFonts w:ascii="Arial" w:eastAsia="SimSun" w:hAnsi="Arial" w:cs="Arial"/>
          <w:szCs w:val="20"/>
          <w:lang w:val="fr-FR" w:eastAsia="zh-CN"/>
        </w:rPr>
        <w:t>when</w:t>
      </w:r>
      <w:proofErr w:type="spellEnd"/>
      <w:r w:rsidRPr="00C342B2">
        <w:rPr>
          <w:rFonts w:ascii="Arial" w:eastAsia="SimSun" w:hAnsi="Arial" w:cs="Arial"/>
          <w:szCs w:val="20"/>
          <w:lang w:val="fr-FR" w:eastAsia="zh-CN"/>
        </w:rPr>
        <w:t xml:space="preserve"> UE </w:t>
      </w:r>
      <w:proofErr w:type="spellStart"/>
      <w:r w:rsidRPr="00C342B2">
        <w:rPr>
          <w:rFonts w:ascii="Arial" w:eastAsia="SimSun" w:hAnsi="Arial" w:cs="Arial"/>
          <w:szCs w:val="20"/>
          <w:lang w:val="fr-FR" w:eastAsia="zh-CN"/>
        </w:rPr>
        <w:t>is</w:t>
      </w:r>
      <w:proofErr w:type="spellEnd"/>
      <w:r w:rsidRPr="00C342B2">
        <w:rPr>
          <w:rFonts w:ascii="Arial" w:eastAsia="SimSun" w:hAnsi="Arial" w:cs="Arial"/>
          <w:szCs w:val="20"/>
          <w:lang w:val="fr-FR" w:eastAsia="zh-CN"/>
        </w:rPr>
        <w:t xml:space="preserve"> in "</w:t>
      </w:r>
      <w:proofErr w:type="spellStart"/>
      <w:r w:rsidRPr="00C342B2">
        <w:rPr>
          <w:rFonts w:ascii="Arial" w:eastAsia="SimSun" w:hAnsi="Arial" w:cs="Arial"/>
          <w:szCs w:val="20"/>
          <w:lang w:val="fr-FR" w:eastAsia="zh-CN"/>
        </w:rPr>
        <w:t>camped</w:t>
      </w:r>
      <w:proofErr w:type="spellEnd"/>
      <w:r w:rsidRPr="00C342B2">
        <w:rPr>
          <w:rFonts w:ascii="Arial" w:eastAsia="SimSun" w:hAnsi="Arial" w:cs="Arial"/>
          <w:szCs w:val="20"/>
          <w:lang w:val="fr-FR" w:eastAsia="zh-CN"/>
        </w:rPr>
        <w:t xml:space="preserve"> on </w:t>
      </w:r>
      <w:proofErr w:type="spellStart"/>
      <w:r w:rsidRPr="00C342B2">
        <w:rPr>
          <w:rFonts w:ascii="Arial" w:eastAsia="SimSun" w:hAnsi="Arial" w:cs="Arial"/>
          <w:szCs w:val="20"/>
          <w:lang w:val="fr-FR" w:eastAsia="zh-CN"/>
        </w:rPr>
        <w:t>any</w:t>
      </w:r>
      <w:proofErr w:type="spellEnd"/>
      <w:r w:rsidRPr="00C342B2">
        <w:rPr>
          <w:rFonts w:ascii="Arial" w:eastAsia="SimSun" w:hAnsi="Arial" w:cs="Arial"/>
          <w:szCs w:val="20"/>
          <w:lang w:val="fr-FR" w:eastAsia="zh-CN"/>
        </w:rPr>
        <w:t xml:space="preserve"> </w:t>
      </w:r>
      <w:proofErr w:type="spellStart"/>
      <w:r w:rsidRPr="00C342B2">
        <w:rPr>
          <w:rFonts w:ascii="Arial" w:eastAsia="SimSun" w:hAnsi="Arial" w:cs="Arial"/>
          <w:szCs w:val="20"/>
          <w:lang w:val="fr-FR" w:eastAsia="zh-CN"/>
        </w:rPr>
        <w:t>cell</w:t>
      </w:r>
      <w:proofErr w:type="spellEnd"/>
      <w:r w:rsidRPr="00C342B2">
        <w:rPr>
          <w:rFonts w:ascii="Arial" w:eastAsia="SimSun" w:hAnsi="Arial" w:cs="Arial"/>
          <w:szCs w:val="20"/>
          <w:lang w:val="fr-FR" w:eastAsia="zh-CN"/>
        </w:rPr>
        <w:t xml:space="preserve"> state"</w:t>
      </w:r>
    </w:p>
    <w:p w14:paraId="27BA5AB5" w14:textId="7F415734" w:rsidR="00C342B2" w:rsidRDefault="00766835" w:rsidP="00A26B81">
      <w:pPr>
        <w:pStyle w:val="ListParagraph"/>
        <w:numPr>
          <w:ilvl w:val="0"/>
          <w:numId w:val="8"/>
        </w:numPr>
        <w:rPr>
          <w:rFonts w:ascii="Arial" w:eastAsia="SimSun" w:hAnsi="Arial" w:cs="Arial"/>
          <w:szCs w:val="20"/>
          <w:lang w:val="fr-FR" w:eastAsia="zh-CN"/>
        </w:rPr>
      </w:pPr>
      <w:r w:rsidRPr="00766835">
        <w:rPr>
          <w:rFonts w:ascii="Arial" w:eastAsia="SimSun" w:hAnsi="Arial" w:cs="Arial"/>
          <w:szCs w:val="20"/>
          <w:lang w:val="fr-FR" w:eastAsia="zh-CN"/>
        </w:rPr>
        <w:t xml:space="preserve">UE </w:t>
      </w:r>
      <w:proofErr w:type="spellStart"/>
      <w:r w:rsidRPr="00766835">
        <w:rPr>
          <w:rFonts w:ascii="Arial" w:eastAsia="SimSun" w:hAnsi="Arial" w:cs="Arial"/>
          <w:szCs w:val="20"/>
          <w:lang w:val="fr-FR" w:eastAsia="zh-CN"/>
        </w:rPr>
        <w:t>does</w:t>
      </w:r>
      <w:proofErr w:type="spellEnd"/>
      <w:r w:rsidRPr="00766835">
        <w:rPr>
          <w:rFonts w:ascii="Arial" w:eastAsia="SimSun" w:hAnsi="Arial" w:cs="Arial"/>
          <w:szCs w:val="20"/>
          <w:lang w:val="fr-FR" w:eastAsia="zh-CN"/>
        </w:rPr>
        <w:t xml:space="preserve"> not log in MHI acceptable </w:t>
      </w:r>
      <w:proofErr w:type="spellStart"/>
      <w:r w:rsidRPr="00766835">
        <w:rPr>
          <w:rFonts w:ascii="Arial" w:eastAsia="SimSun" w:hAnsi="Arial" w:cs="Arial"/>
          <w:szCs w:val="20"/>
          <w:lang w:val="fr-FR" w:eastAsia="zh-CN"/>
        </w:rPr>
        <w:t>cell</w:t>
      </w:r>
      <w:proofErr w:type="spellEnd"/>
      <w:r w:rsidRPr="00766835">
        <w:rPr>
          <w:rFonts w:ascii="Arial" w:eastAsia="SimSun" w:hAnsi="Arial" w:cs="Arial"/>
          <w:szCs w:val="20"/>
          <w:lang w:val="fr-FR" w:eastAsia="zh-CN"/>
        </w:rPr>
        <w:t xml:space="preserve"> information and time </w:t>
      </w:r>
      <w:proofErr w:type="spellStart"/>
      <w:r w:rsidRPr="00766835">
        <w:rPr>
          <w:rFonts w:ascii="Arial" w:eastAsia="SimSun" w:hAnsi="Arial" w:cs="Arial"/>
          <w:szCs w:val="20"/>
          <w:lang w:val="fr-FR" w:eastAsia="zh-CN"/>
        </w:rPr>
        <w:t>spent</w:t>
      </w:r>
      <w:proofErr w:type="spellEnd"/>
      <w:r w:rsidRPr="00766835">
        <w:rPr>
          <w:rFonts w:ascii="Arial" w:eastAsia="SimSun" w:hAnsi="Arial" w:cs="Arial"/>
          <w:szCs w:val="20"/>
          <w:lang w:val="fr-FR" w:eastAsia="zh-CN"/>
        </w:rPr>
        <w:t xml:space="preserve"> on the acceptable </w:t>
      </w:r>
      <w:proofErr w:type="spellStart"/>
      <w:r w:rsidRPr="00766835">
        <w:rPr>
          <w:rFonts w:ascii="Arial" w:eastAsia="SimSun" w:hAnsi="Arial" w:cs="Arial"/>
          <w:szCs w:val="20"/>
          <w:lang w:val="fr-FR" w:eastAsia="zh-CN"/>
        </w:rPr>
        <w:t>cell</w:t>
      </w:r>
      <w:proofErr w:type="spellEnd"/>
    </w:p>
    <w:p w14:paraId="7848DCCD" w14:textId="2AF9EEF4" w:rsidR="00BD7422" w:rsidRPr="00247F9C" w:rsidRDefault="00BD7422" w:rsidP="00A26B81">
      <w:pPr>
        <w:pStyle w:val="ListParagraph"/>
        <w:numPr>
          <w:ilvl w:val="0"/>
          <w:numId w:val="8"/>
        </w:numPr>
        <w:rPr>
          <w:rFonts w:ascii="Arial" w:eastAsia="SimSun" w:hAnsi="Arial" w:cs="Arial"/>
          <w:szCs w:val="20"/>
          <w:lang w:val="fr-FR" w:eastAsia="zh-CN"/>
        </w:rPr>
      </w:pPr>
      <w:r>
        <w:rPr>
          <w:rFonts w:ascii="Arial" w:eastAsia="SimSun" w:hAnsi="Arial" w:cs="Arial"/>
          <w:szCs w:val="20"/>
          <w:lang w:val="fr-FR" w:eastAsia="zh-CN"/>
        </w:rPr>
        <w:t xml:space="preserve">In the RLF report, UE reports </w:t>
      </w:r>
      <w:proofErr w:type="spellStart"/>
      <w:r w:rsidRPr="00A127C1">
        <w:rPr>
          <w:rFonts w:ascii="Arial" w:hAnsi="Arial" w:cs="Arial"/>
        </w:rPr>
        <w:t>reconnectCellId</w:t>
      </w:r>
      <w:proofErr w:type="spellEnd"/>
      <w:r>
        <w:rPr>
          <w:rFonts w:ascii="Arial" w:hAnsi="Arial" w:cs="Arial"/>
        </w:rPr>
        <w:t xml:space="preserve"> </w:t>
      </w:r>
      <w:r w:rsidR="00387CDB" w:rsidRPr="00387CDB">
        <w:rPr>
          <w:rFonts w:ascii="Arial" w:hAnsi="Arial" w:cs="Arial"/>
          <w:bCs/>
          <w:iCs/>
          <w:lang w:eastAsia="en-GB"/>
        </w:rPr>
        <w:t>in which the UE comes back to connected after connection failure and after failing to perform reestablishment</w:t>
      </w:r>
      <w:r w:rsidR="00387CDB">
        <w:rPr>
          <w:rFonts w:ascii="Arial" w:hAnsi="Arial" w:cs="Arial"/>
          <w:bCs/>
          <w:iCs/>
          <w:lang w:eastAsia="en-GB"/>
        </w:rPr>
        <w:t xml:space="preserve">. Therefore, </w:t>
      </w:r>
      <w:r w:rsidR="00BB356D">
        <w:rPr>
          <w:rFonts w:ascii="Arial" w:hAnsi="Arial" w:cs="Arial"/>
          <w:bCs/>
          <w:iCs/>
          <w:lang w:eastAsia="en-GB"/>
        </w:rPr>
        <w:t xml:space="preserve">in our understanding, it should not </w:t>
      </w:r>
      <w:r w:rsidR="00387CDB">
        <w:rPr>
          <w:rFonts w:ascii="Arial" w:hAnsi="Arial" w:cs="Arial"/>
          <w:bCs/>
          <w:iCs/>
          <w:lang w:eastAsia="en-GB"/>
        </w:rPr>
        <w:t>be an acceptable cell.</w:t>
      </w:r>
    </w:p>
    <w:p w14:paraId="297236A1" w14:textId="06171DDF" w:rsidR="00247F9C" w:rsidRPr="00247F9C" w:rsidRDefault="00247F9C" w:rsidP="00247F9C">
      <w:pPr>
        <w:rPr>
          <w:rFonts w:ascii="Arial" w:eastAsia="SimSun" w:hAnsi="Arial" w:cs="Arial"/>
          <w:szCs w:val="20"/>
          <w:lang w:val="fr-FR" w:eastAsia="zh-CN"/>
        </w:rPr>
      </w:pPr>
      <w:proofErr w:type="spellStart"/>
      <w:r>
        <w:rPr>
          <w:rFonts w:ascii="Arial" w:eastAsia="SimSun" w:hAnsi="Arial" w:cs="Arial"/>
          <w:szCs w:val="20"/>
          <w:lang w:val="fr-FR" w:eastAsia="zh-CN"/>
        </w:rPr>
        <w:t>Furthermore</w:t>
      </w:r>
      <w:proofErr w:type="spellEnd"/>
      <w:r>
        <w:rPr>
          <w:rFonts w:ascii="Arial" w:eastAsia="SimSun" w:hAnsi="Arial" w:cs="Arial"/>
          <w:szCs w:val="20"/>
          <w:lang w:val="fr-FR" w:eastAsia="zh-CN"/>
        </w:rPr>
        <w:t xml:space="preserve">, reporting the </w:t>
      </w:r>
      <w:r w:rsidR="00306FEE">
        <w:rPr>
          <w:rFonts w:ascii="Arial" w:eastAsia="SimSun" w:hAnsi="Arial" w:cs="Arial"/>
          <w:szCs w:val="20"/>
          <w:lang w:val="fr-FR" w:eastAsia="zh-CN"/>
        </w:rPr>
        <w:t xml:space="preserve">acceptable </w:t>
      </w:r>
      <w:proofErr w:type="spellStart"/>
      <w:r w:rsidR="00306FEE">
        <w:rPr>
          <w:rFonts w:ascii="Arial" w:eastAsia="SimSun" w:hAnsi="Arial" w:cs="Arial"/>
          <w:szCs w:val="20"/>
          <w:lang w:val="fr-FR" w:eastAsia="zh-CN"/>
        </w:rPr>
        <w:t>cell</w:t>
      </w:r>
      <w:proofErr w:type="spellEnd"/>
      <w:r w:rsidR="00306FEE">
        <w:rPr>
          <w:rFonts w:ascii="Arial" w:eastAsia="SimSun" w:hAnsi="Arial" w:cs="Arial"/>
          <w:szCs w:val="20"/>
          <w:lang w:val="fr-FR" w:eastAsia="zh-CN"/>
        </w:rPr>
        <w:t xml:space="preserve"> info as the </w:t>
      </w:r>
      <w:proofErr w:type="spellStart"/>
      <w:r w:rsidR="00306FEE">
        <w:rPr>
          <w:rFonts w:ascii="Arial" w:eastAsia="SimSun" w:hAnsi="Arial" w:cs="Arial"/>
          <w:szCs w:val="20"/>
          <w:lang w:val="fr-FR" w:eastAsia="zh-CN"/>
        </w:rPr>
        <w:t>reconnectCellId</w:t>
      </w:r>
      <w:proofErr w:type="spellEnd"/>
      <w:r w:rsidR="00306FEE">
        <w:rPr>
          <w:rFonts w:ascii="Arial" w:eastAsia="SimSun" w:hAnsi="Arial" w:cs="Arial"/>
          <w:szCs w:val="20"/>
          <w:lang w:val="fr-FR" w:eastAsia="zh-CN"/>
        </w:rPr>
        <w:t xml:space="preserve"> </w:t>
      </w:r>
      <w:proofErr w:type="spellStart"/>
      <w:r w:rsidR="00306FEE">
        <w:rPr>
          <w:rFonts w:ascii="Arial" w:eastAsia="SimSun" w:hAnsi="Arial" w:cs="Arial"/>
          <w:szCs w:val="20"/>
          <w:lang w:val="fr-FR" w:eastAsia="zh-CN"/>
        </w:rPr>
        <w:t>does</w:t>
      </w:r>
      <w:proofErr w:type="spellEnd"/>
      <w:r w:rsidR="00306FEE">
        <w:rPr>
          <w:rFonts w:ascii="Arial" w:eastAsia="SimSun" w:hAnsi="Arial" w:cs="Arial"/>
          <w:szCs w:val="20"/>
          <w:lang w:val="fr-FR" w:eastAsia="zh-CN"/>
        </w:rPr>
        <w:t xml:space="preserve"> not have a </w:t>
      </w:r>
      <w:proofErr w:type="spellStart"/>
      <w:r w:rsidR="00306FEE">
        <w:rPr>
          <w:rFonts w:ascii="Arial" w:eastAsia="SimSun" w:hAnsi="Arial" w:cs="Arial"/>
          <w:szCs w:val="20"/>
          <w:lang w:val="fr-FR" w:eastAsia="zh-CN"/>
        </w:rPr>
        <w:t>clear</w:t>
      </w:r>
      <w:proofErr w:type="spellEnd"/>
      <w:r w:rsidR="00306FEE">
        <w:rPr>
          <w:rFonts w:ascii="Arial" w:eastAsia="SimSun" w:hAnsi="Arial" w:cs="Arial"/>
          <w:szCs w:val="20"/>
          <w:lang w:val="fr-FR" w:eastAsia="zh-CN"/>
        </w:rPr>
        <w:t xml:space="preserve"> </w:t>
      </w:r>
      <w:proofErr w:type="spellStart"/>
      <w:r w:rsidR="00306FEE">
        <w:rPr>
          <w:rFonts w:ascii="Arial" w:eastAsia="SimSun" w:hAnsi="Arial" w:cs="Arial"/>
          <w:szCs w:val="20"/>
          <w:lang w:val="fr-FR" w:eastAsia="zh-CN"/>
        </w:rPr>
        <w:t>optimization</w:t>
      </w:r>
      <w:proofErr w:type="spellEnd"/>
      <w:r w:rsidR="00306FEE">
        <w:rPr>
          <w:rFonts w:ascii="Arial" w:eastAsia="SimSun" w:hAnsi="Arial" w:cs="Arial"/>
          <w:szCs w:val="20"/>
          <w:lang w:val="fr-FR" w:eastAsia="zh-CN"/>
        </w:rPr>
        <w:t xml:space="preserve"> objective, as the </w:t>
      </w:r>
      <w:proofErr w:type="spellStart"/>
      <w:r w:rsidR="00306FEE">
        <w:rPr>
          <w:rFonts w:ascii="Arial" w:eastAsia="SimSun" w:hAnsi="Arial" w:cs="Arial"/>
          <w:szCs w:val="20"/>
          <w:lang w:val="fr-FR" w:eastAsia="zh-CN"/>
        </w:rPr>
        <w:t>handover</w:t>
      </w:r>
      <w:proofErr w:type="spellEnd"/>
      <w:r w:rsidR="00306FEE">
        <w:rPr>
          <w:rFonts w:ascii="Arial" w:eastAsia="SimSun" w:hAnsi="Arial" w:cs="Arial"/>
          <w:szCs w:val="20"/>
          <w:lang w:val="fr-FR" w:eastAsia="zh-CN"/>
        </w:rPr>
        <w:t xml:space="preserve"> </w:t>
      </w:r>
      <w:proofErr w:type="spellStart"/>
      <w:r w:rsidR="00306FEE">
        <w:rPr>
          <w:rFonts w:ascii="Arial" w:eastAsia="SimSun" w:hAnsi="Arial" w:cs="Arial"/>
          <w:szCs w:val="20"/>
          <w:lang w:val="fr-FR" w:eastAsia="zh-CN"/>
        </w:rPr>
        <w:t>cannot</w:t>
      </w:r>
      <w:proofErr w:type="spellEnd"/>
      <w:r w:rsidR="00306FEE">
        <w:rPr>
          <w:rFonts w:ascii="Arial" w:eastAsia="SimSun" w:hAnsi="Arial" w:cs="Arial"/>
          <w:szCs w:val="20"/>
          <w:lang w:val="fr-FR" w:eastAsia="zh-CN"/>
        </w:rPr>
        <w:t xml:space="preserve"> be </w:t>
      </w:r>
      <w:proofErr w:type="spellStart"/>
      <w:r w:rsidR="00306FEE">
        <w:rPr>
          <w:rFonts w:ascii="Arial" w:eastAsia="SimSun" w:hAnsi="Arial" w:cs="Arial"/>
          <w:szCs w:val="20"/>
          <w:lang w:val="fr-FR" w:eastAsia="zh-CN"/>
        </w:rPr>
        <w:t>performed</w:t>
      </w:r>
      <w:proofErr w:type="spellEnd"/>
      <w:r w:rsidR="00306FEE">
        <w:rPr>
          <w:rFonts w:ascii="Arial" w:eastAsia="SimSun" w:hAnsi="Arial" w:cs="Arial"/>
          <w:szCs w:val="20"/>
          <w:lang w:val="fr-FR" w:eastAsia="zh-CN"/>
        </w:rPr>
        <w:t xml:space="preserve"> to the acceptable </w:t>
      </w:r>
      <w:proofErr w:type="spellStart"/>
      <w:r w:rsidR="00306FEE">
        <w:rPr>
          <w:rFonts w:ascii="Arial" w:eastAsia="SimSun" w:hAnsi="Arial" w:cs="Arial"/>
          <w:szCs w:val="20"/>
          <w:lang w:val="fr-FR" w:eastAsia="zh-CN"/>
        </w:rPr>
        <w:t>cell</w:t>
      </w:r>
      <w:proofErr w:type="spellEnd"/>
      <w:r w:rsidR="00D402CA">
        <w:rPr>
          <w:rFonts w:ascii="Arial" w:eastAsia="SimSun" w:hAnsi="Arial" w:cs="Arial"/>
          <w:szCs w:val="20"/>
          <w:lang w:val="fr-FR" w:eastAsia="zh-CN"/>
        </w:rPr>
        <w:t>.</w:t>
      </w:r>
    </w:p>
    <w:p w14:paraId="371A1A08" w14:textId="77777777" w:rsidR="00325513" w:rsidRDefault="00325513" w:rsidP="00325513">
      <w:pPr>
        <w:rPr>
          <w:rFonts w:ascii="Arial" w:eastAsia="SimSun" w:hAnsi="Arial" w:cs="Arial"/>
          <w:szCs w:val="20"/>
          <w:lang w:val="fr-FR" w:eastAsia="zh-CN"/>
        </w:rPr>
      </w:pPr>
    </w:p>
    <w:p w14:paraId="5FF014D3" w14:textId="6F31FF9E" w:rsidR="00325513" w:rsidRPr="00325513" w:rsidRDefault="00325513" w:rsidP="00325513">
      <w:pPr>
        <w:rPr>
          <w:rFonts w:ascii="Arial" w:eastAsia="SimSun" w:hAnsi="Arial" w:cs="Arial"/>
          <w:b/>
          <w:bCs/>
          <w:szCs w:val="20"/>
          <w:lang w:val="fr-FR" w:eastAsia="zh-CN"/>
        </w:rPr>
      </w:pPr>
      <w:r w:rsidRPr="00325513">
        <w:rPr>
          <w:rFonts w:ascii="Arial" w:eastAsia="SimSun" w:hAnsi="Arial" w:cs="Arial"/>
          <w:b/>
          <w:bCs/>
          <w:szCs w:val="20"/>
          <w:lang w:val="fr-FR" w:eastAsia="zh-CN"/>
        </w:rPr>
        <w:t xml:space="preserve">Observation </w:t>
      </w:r>
      <w:proofErr w:type="gramStart"/>
      <w:r w:rsidR="005B044B">
        <w:rPr>
          <w:rFonts w:ascii="Arial" w:eastAsia="SimSun" w:hAnsi="Arial" w:cs="Arial"/>
          <w:b/>
          <w:bCs/>
          <w:szCs w:val="20"/>
          <w:lang w:val="fr-FR" w:eastAsia="zh-CN"/>
        </w:rPr>
        <w:t>1</w:t>
      </w:r>
      <w:r w:rsidRPr="00325513">
        <w:rPr>
          <w:rFonts w:ascii="Arial" w:eastAsia="SimSun" w:hAnsi="Arial" w:cs="Arial"/>
          <w:b/>
          <w:bCs/>
          <w:szCs w:val="20"/>
          <w:lang w:val="fr-FR" w:eastAsia="zh-CN"/>
        </w:rPr>
        <w:t>:</w:t>
      </w:r>
      <w:proofErr w:type="gramEnd"/>
      <w:r w:rsidRPr="00325513">
        <w:rPr>
          <w:rFonts w:ascii="Arial" w:eastAsia="SimSun" w:hAnsi="Arial" w:cs="Arial"/>
          <w:b/>
          <w:bCs/>
          <w:szCs w:val="20"/>
          <w:lang w:val="fr-FR" w:eastAsia="zh-CN"/>
        </w:rPr>
        <w:t xml:space="preserve"> In rel-16/rel-17, UE </w:t>
      </w:r>
      <w:proofErr w:type="spellStart"/>
      <w:r w:rsidRPr="00325513">
        <w:rPr>
          <w:rFonts w:ascii="Arial" w:eastAsia="SimSun" w:hAnsi="Arial" w:cs="Arial"/>
          <w:b/>
          <w:bCs/>
          <w:szCs w:val="20"/>
          <w:lang w:val="fr-FR" w:eastAsia="zh-CN"/>
        </w:rPr>
        <w:t>does</w:t>
      </w:r>
      <w:proofErr w:type="spellEnd"/>
      <w:r w:rsidRPr="00325513">
        <w:rPr>
          <w:rFonts w:ascii="Arial" w:eastAsia="SimSun" w:hAnsi="Arial" w:cs="Arial"/>
          <w:b/>
          <w:bCs/>
          <w:szCs w:val="20"/>
          <w:lang w:val="fr-FR" w:eastAsia="zh-CN"/>
        </w:rPr>
        <w:t xml:space="preserve"> not report information about acceptable </w:t>
      </w:r>
      <w:proofErr w:type="spellStart"/>
      <w:r w:rsidRPr="00325513">
        <w:rPr>
          <w:rFonts w:ascii="Arial" w:eastAsia="SimSun" w:hAnsi="Arial" w:cs="Arial"/>
          <w:b/>
          <w:bCs/>
          <w:szCs w:val="20"/>
          <w:lang w:val="fr-FR" w:eastAsia="zh-CN"/>
        </w:rPr>
        <w:t>cells</w:t>
      </w:r>
      <w:proofErr w:type="spellEnd"/>
      <w:r>
        <w:rPr>
          <w:rFonts w:ascii="Arial" w:eastAsia="SimSun" w:hAnsi="Arial" w:cs="Arial"/>
          <w:b/>
          <w:bCs/>
          <w:szCs w:val="20"/>
          <w:lang w:val="fr-FR" w:eastAsia="zh-CN"/>
        </w:rPr>
        <w:t xml:space="preserve"> in SON/MDT reports</w:t>
      </w:r>
      <w:r w:rsidRPr="00325513">
        <w:rPr>
          <w:rFonts w:ascii="Arial" w:eastAsia="SimSun" w:hAnsi="Arial" w:cs="Arial"/>
          <w:b/>
          <w:bCs/>
          <w:szCs w:val="20"/>
          <w:lang w:val="fr-FR" w:eastAsia="zh-CN"/>
        </w:rPr>
        <w:t xml:space="preserve">, for </w:t>
      </w:r>
      <w:proofErr w:type="spellStart"/>
      <w:r w:rsidRPr="00325513">
        <w:rPr>
          <w:rFonts w:ascii="Arial" w:eastAsia="SimSun" w:hAnsi="Arial" w:cs="Arial"/>
          <w:b/>
          <w:bCs/>
          <w:szCs w:val="20"/>
          <w:lang w:val="fr-FR" w:eastAsia="zh-CN"/>
        </w:rPr>
        <w:t>example</w:t>
      </w:r>
      <w:proofErr w:type="spellEnd"/>
      <w:r w:rsidRPr="00325513">
        <w:rPr>
          <w:rFonts w:ascii="Arial" w:eastAsia="SimSun" w:hAnsi="Arial" w:cs="Arial"/>
          <w:b/>
          <w:bCs/>
          <w:szCs w:val="20"/>
          <w:lang w:val="fr-FR" w:eastAsia="zh-CN"/>
        </w:rPr>
        <w:t xml:space="preserve">, </w:t>
      </w:r>
    </w:p>
    <w:p w14:paraId="185BD36C" w14:textId="15ACCFB0" w:rsidR="00325513" w:rsidRPr="00325513" w:rsidRDefault="00325513" w:rsidP="00A26B81">
      <w:pPr>
        <w:pStyle w:val="ListParagraph"/>
        <w:numPr>
          <w:ilvl w:val="0"/>
          <w:numId w:val="8"/>
        </w:numPr>
        <w:rPr>
          <w:rFonts w:ascii="Arial" w:eastAsia="SimSun" w:hAnsi="Arial" w:cs="Arial"/>
          <w:b/>
          <w:bCs/>
          <w:szCs w:val="20"/>
          <w:lang w:val="fr-FR" w:eastAsia="zh-CN"/>
        </w:rPr>
      </w:pPr>
      <w:r w:rsidRPr="00325513">
        <w:rPr>
          <w:rFonts w:ascii="Arial" w:eastAsia="SimSun" w:hAnsi="Arial" w:cs="Arial"/>
          <w:b/>
          <w:bCs/>
          <w:szCs w:val="20"/>
          <w:lang w:val="fr-FR" w:eastAsia="zh-CN"/>
        </w:rPr>
        <w:t xml:space="preserve">UE </w:t>
      </w:r>
      <w:proofErr w:type="spellStart"/>
      <w:r w:rsidRPr="00325513">
        <w:rPr>
          <w:rFonts w:ascii="Arial" w:eastAsia="SimSun" w:hAnsi="Arial" w:cs="Arial"/>
          <w:b/>
          <w:bCs/>
          <w:szCs w:val="20"/>
          <w:lang w:val="fr-FR" w:eastAsia="zh-CN"/>
        </w:rPr>
        <w:t>does</w:t>
      </w:r>
      <w:proofErr w:type="spellEnd"/>
      <w:r w:rsidRPr="00325513">
        <w:rPr>
          <w:rFonts w:ascii="Arial" w:eastAsia="SimSun" w:hAnsi="Arial" w:cs="Arial"/>
          <w:b/>
          <w:bCs/>
          <w:szCs w:val="20"/>
          <w:lang w:val="fr-FR" w:eastAsia="zh-CN"/>
        </w:rPr>
        <w:t xml:space="preserve"> not log </w:t>
      </w:r>
      <w:proofErr w:type="spellStart"/>
      <w:r w:rsidRPr="00325513">
        <w:rPr>
          <w:rFonts w:ascii="Arial" w:eastAsia="SimSun" w:hAnsi="Arial" w:cs="Arial"/>
          <w:b/>
          <w:bCs/>
          <w:szCs w:val="20"/>
          <w:lang w:val="fr-FR" w:eastAsia="zh-CN"/>
        </w:rPr>
        <w:t>any</w:t>
      </w:r>
      <w:proofErr w:type="spellEnd"/>
      <w:r w:rsidRPr="00325513">
        <w:rPr>
          <w:rFonts w:ascii="Arial" w:eastAsia="SimSun" w:hAnsi="Arial" w:cs="Arial"/>
          <w:b/>
          <w:bCs/>
          <w:szCs w:val="20"/>
          <w:lang w:val="fr-FR" w:eastAsia="zh-CN"/>
        </w:rPr>
        <w:t xml:space="preserve"> </w:t>
      </w:r>
      <w:proofErr w:type="spellStart"/>
      <w:r w:rsidRPr="00325513">
        <w:rPr>
          <w:rFonts w:ascii="Arial" w:eastAsia="SimSun" w:hAnsi="Arial" w:cs="Arial"/>
          <w:b/>
          <w:bCs/>
          <w:szCs w:val="20"/>
          <w:lang w:val="fr-FR" w:eastAsia="zh-CN"/>
        </w:rPr>
        <w:t>measurement</w:t>
      </w:r>
      <w:proofErr w:type="spellEnd"/>
      <w:r w:rsidRPr="00325513">
        <w:rPr>
          <w:rFonts w:ascii="Arial" w:eastAsia="SimSun" w:hAnsi="Arial" w:cs="Arial"/>
          <w:b/>
          <w:bCs/>
          <w:szCs w:val="20"/>
          <w:lang w:val="fr-FR" w:eastAsia="zh-CN"/>
        </w:rPr>
        <w:t xml:space="preserve"> in </w:t>
      </w:r>
      <w:proofErr w:type="spellStart"/>
      <w:r w:rsidRPr="00325513">
        <w:rPr>
          <w:rFonts w:ascii="Arial" w:eastAsia="SimSun" w:hAnsi="Arial" w:cs="Arial"/>
          <w:b/>
          <w:bCs/>
          <w:szCs w:val="20"/>
          <w:lang w:val="fr-FR" w:eastAsia="zh-CN"/>
        </w:rPr>
        <w:t>logged</w:t>
      </w:r>
      <w:proofErr w:type="spellEnd"/>
      <w:r w:rsidRPr="00325513">
        <w:rPr>
          <w:rFonts w:ascii="Arial" w:eastAsia="SimSun" w:hAnsi="Arial" w:cs="Arial"/>
          <w:b/>
          <w:bCs/>
          <w:szCs w:val="20"/>
          <w:lang w:val="fr-FR" w:eastAsia="zh-CN"/>
        </w:rPr>
        <w:t xml:space="preserve"> </w:t>
      </w:r>
      <w:proofErr w:type="spellStart"/>
      <w:r>
        <w:rPr>
          <w:rFonts w:ascii="Arial" w:eastAsia="SimSun" w:hAnsi="Arial" w:cs="Arial"/>
          <w:b/>
          <w:bCs/>
          <w:szCs w:val="20"/>
          <w:lang w:val="fr-FR" w:eastAsia="zh-CN"/>
        </w:rPr>
        <w:t>measurement</w:t>
      </w:r>
      <w:proofErr w:type="spellEnd"/>
      <w:r w:rsidRPr="00325513">
        <w:rPr>
          <w:rFonts w:ascii="Arial" w:eastAsia="SimSun" w:hAnsi="Arial" w:cs="Arial"/>
          <w:b/>
          <w:bCs/>
          <w:szCs w:val="20"/>
          <w:lang w:val="fr-FR" w:eastAsia="zh-CN"/>
        </w:rPr>
        <w:t xml:space="preserve"> report </w:t>
      </w:r>
      <w:proofErr w:type="spellStart"/>
      <w:r w:rsidRPr="00325513">
        <w:rPr>
          <w:rFonts w:ascii="Arial" w:eastAsia="SimSun" w:hAnsi="Arial" w:cs="Arial"/>
          <w:b/>
          <w:bCs/>
          <w:szCs w:val="20"/>
          <w:lang w:val="fr-FR" w:eastAsia="zh-CN"/>
        </w:rPr>
        <w:t>when</w:t>
      </w:r>
      <w:proofErr w:type="spellEnd"/>
      <w:r w:rsidRPr="00325513">
        <w:rPr>
          <w:rFonts w:ascii="Arial" w:eastAsia="SimSun" w:hAnsi="Arial" w:cs="Arial"/>
          <w:b/>
          <w:bCs/>
          <w:szCs w:val="20"/>
          <w:lang w:val="fr-FR" w:eastAsia="zh-CN"/>
        </w:rPr>
        <w:t xml:space="preserve"> UE </w:t>
      </w:r>
      <w:proofErr w:type="spellStart"/>
      <w:r w:rsidRPr="00325513">
        <w:rPr>
          <w:rFonts w:ascii="Arial" w:eastAsia="SimSun" w:hAnsi="Arial" w:cs="Arial"/>
          <w:b/>
          <w:bCs/>
          <w:szCs w:val="20"/>
          <w:lang w:val="fr-FR" w:eastAsia="zh-CN"/>
        </w:rPr>
        <w:t>is</w:t>
      </w:r>
      <w:proofErr w:type="spellEnd"/>
      <w:r w:rsidRPr="00325513">
        <w:rPr>
          <w:rFonts w:ascii="Arial" w:eastAsia="SimSun" w:hAnsi="Arial" w:cs="Arial"/>
          <w:b/>
          <w:bCs/>
          <w:szCs w:val="20"/>
          <w:lang w:val="fr-FR" w:eastAsia="zh-CN"/>
        </w:rPr>
        <w:t xml:space="preserve"> in "</w:t>
      </w:r>
      <w:proofErr w:type="spellStart"/>
      <w:r w:rsidRPr="00325513">
        <w:rPr>
          <w:rFonts w:ascii="Arial" w:eastAsia="SimSun" w:hAnsi="Arial" w:cs="Arial"/>
          <w:b/>
          <w:bCs/>
          <w:szCs w:val="20"/>
          <w:lang w:val="fr-FR" w:eastAsia="zh-CN"/>
        </w:rPr>
        <w:t>camped</w:t>
      </w:r>
      <w:proofErr w:type="spellEnd"/>
      <w:r w:rsidRPr="00325513">
        <w:rPr>
          <w:rFonts w:ascii="Arial" w:eastAsia="SimSun" w:hAnsi="Arial" w:cs="Arial"/>
          <w:b/>
          <w:bCs/>
          <w:szCs w:val="20"/>
          <w:lang w:val="fr-FR" w:eastAsia="zh-CN"/>
        </w:rPr>
        <w:t xml:space="preserve"> on </w:t>
      </w:r>
      <w:proofErr w:type="spellStart"/>
      <w:r w:rsidRPr="00325513">
        <w:rPr>
          <w:rFonts w:ascii="Arial" w:eastAsia="SimSun" w:hAnsi="Arial" w:cs="Arial"/>
          <w:b/>
          <w:bCs/>
          <w:szCs w:val="20"/>
          <w:lang w:val="fr-FR" w:eastAsia="zh-CN"/>
        </w:rPr>
        <w:t>any</w:t>
      </w:r>
      <w:proofErr w:type="spellEnd"/>
      <w:r w:rsidRPr="00325513">
        <w:rPr>
          <w:rFonts w:ascii="Arial" w:eastAsia="SimSun" w:hAnsi="Arial" w:cs="Arial"/>
          <w:b/>
          <w:bCs/>
          <w:szCs w:val="20"/>
          <w:lang w:val="fr-FR" w:eastAsia="zh-CN"/>
        </w:rPr>
        <w:t xml:space="preserve"> </w:t>
      </w:r>
      <w:proofErr w:type="spellStart"/>
      <w:r w:rsidRPr="00325513">
        <w:rPr>
          <w:rFonts w:ascii="Arial" w:eastAsia="SimSun" w:hAnsi="Arial" w:cs="Arial"/>
          <w:b/>
          <w:bCs/>
          <w:szCs w:val="20"/>
          <w:lang w:val="fr-FR" w:eastAsia="zh-CN"/>
        </w:rPr>
        <w:t>cell</w:t>
      </w:r>
      <w:proofErr w:type="spellEnd"/>
      <w:r w:rsidRPr="00325513">
        <w:rPr>
          <w:rFonts w:ascii="Arial" w:eastAsia="SimSun" w:hAnsi="Arial" w:cs="Arial"/>
          <w:b/>
          <w:bCs/>
          <w:szCs w:val="20"/>
          <w:lang w:val="fr-FR" w:eastAsia="zh-CN"/>
        </w:rPr>
        <w:t xml:space="preserve"> state"</w:t>
      </w:r>
    </w:p>
    <w:p w14:paraId="15CA97E0" w14:textId="0BD718F7" w:rsidR="00325513" w:rsidRPr="00325513" w:rsidRDefault="00325513" w:rsidP="00A26B81">
      <w:pPr>
        <w:pStyle w:val="ListParagraph"/>
        <w:numPr>
          <w:ilvl w:val="0"/>
          <w:numId w:val="8"/>
        </w:numPr>
        <w:rPr>
          <w:rFonts w:ascii="Arial" w:eastAsia="SimSun" w:hAnsi="Arial" w:cs="Arial"/>
          <w:b/>
          <w:bCs/>
          <w:szCs w:val="20"/>
          <w:lang w:val="fr-FR" w:eastAsia="zh-CN"/>
        </w:rPr>
      </w:pPr>
      <w:r w:rsidRPr="00325513">
        <w:rPr>
          <w:rFonts w:ascii="Arial" w:eastAsia="SimSun" w:hAnsi="Arial" w:cs="Arial"/>
          <w:b/>
          <w:bCs/>
          <w:szCs w:val="20"/>
          <w:lang w:val="fr-FR" w:eastAsia="zh-CN"/>
        </w:rPr>
        <w:t xml:space="preserve">UE </w:t>
      </w:r>
      <w:proofErr w:type="spellStart"/>
      <w:r w:rsidRPr="00325513">
        <w:rPr>
          <w:rFonts w:ascii="Arial" w:eastAsia="SimSun" w:hAnsi="Arial" w:cs="Arial"/>
          <w:b/>
          <w:bCs/>
          <w:szCs w:val="20"/>
          <w:lang w:val="fr-FR" w:eastAsia="zh-CN"/>
        </w:rPr>
        <w:t>does</w:t>
      </w:r>
      <w:proofErr w:type="spellEnd"/>
      <w:r w:rsidRPr="00325513">
        <w:rPr>
          <w:rFonts w:ascii="Arial" w:eastAsia="SimSun" w:hAnsi="Arial" w:cs="Arial"/>
          <w:b/>
          <w:bCs/>
          <w:szCs w:val="20"/>
          <w:lang w:val="fr-FR" w:eastAsia="zh-CN"/>
        </w:rPr>
        <w:t xml:space="preserve"> not log in </w:t>
      </w:r>
      <w:proofErr w:type="spellStart"/>
      <w:r>
        <w:rPr>
          <w:rFonts w:ascii="Arial" w:eastAsia="SimSun" w:hAnsi="Arial" w:cs="Arial"/>
          <w:b/>
          <w:bCs/>
          <w:szCs w:val="20"/>
          <w:lang w:val="fr-FR" w:eastAsia="zh-CN"/>
        </w:rPr>
        <w:t>Mobility</w:t>
      </w:r>
      <w:proofErr w:type="spellEnd"/>
      <w:r>
        <w:rPr>
          <w:rFonts w:ascii="Arial" w:eastAsia="SimSun" w:hAnsi="Arial" w:cs="Arial"/>
          <w:b/>
          <w:bCs/>
          <w:szCs w:val="20"/>
          <w:lang w:val="fr-FR" w:eastAsia="zh-CN"/>
        </w:rPr>
        <w:t xml:space="preserve"> </w:t>
      </w:r>
      <w:proofErr w:type="spellStart"/>
      <w:r>
        <w:rPr>
          <w:rFonts w:ascii="Arial" w:eastAsia="SimSun" w:hAnsi="Arial" w:cs="Arial"/>
          <w:b/>
          <w:bCs/>
          <w:szCs w:val="20"/>
          <w:lang w:val="fr-FR" w:eastAsia="zh-CN"/>
        </w:rPr>
        <w:t>History</w:t>
      </w:r>
      <w:proofErr w:type="spellEnd"/>
      <w:r>
        <w:rPr>
          <w:rFonts w:ascii="Arial" w:eastAsia="SimSun" w:hAnsi="Arial" w:cs="Arial"/>
          <w:b/>
          <w:bCs/>
          <w:szCs w:val="20"/>
          <w:lang w:val="fr-FR" w:eastAsia="zh-CN"/>
        </w:rPr>
        <w:t xml:space="preserve"> Information (MHI)</w:t>
      </w:r>
      <w:r w:rsidRPr="00325513">
        <w:rPr>
          <w:rFonts w:ascii="Arial" w:eastAsia="SimSun" w:hAnsi="Arial" w:cs="Arial"/>
          <w:b/>
          <w:bCs/>
          <w:szCs w:val="20"/>
          <w:lang w:val="fr-FR" w:eastAsia="zh-CN"/>
        </w:rPr>
        <w:t xml:space="preserve"> acceptable </w:t>
      </w:r>
      <w:proofErr w:type="spellStart"/>
      <w:r w:rsidRPr="00325513">
        <w:rPr>
          <w:rFonts w:ascii="Arial" w:eastAsia="SimSun" w:hAnsi="Arial" w:cs="Arial"/>
          <w:b/>
          <w:bCs/>
          <w:szCs w:val="20"/>
          <w:lang w:val="fr-FR" w:eastAsia="zh-CN"/>
        </w:rPr>
        <w:t>cell</w:t>
      </w:r>
      <w:proofErr w:type="spellEnd"/>
      <w:r w:rsidRPr="00325513">
        <w:rPr>
          <w:rFonts w:ascii="Arial" w:eastAsia="SimSun" w:hAnsi="Arial" w:cs="Arial"/>
          <w:b/>
          <w:bCs/>
          <w:szCs w:val="20"/>
          <w:lang w:val="fr-FR" w:eastAsia="zh-CN"/>
        </w:rPr>
        <w:t xml:space="preserve"> information and time </w:t>
      </w:r>
      <w:proofErr w:type="spellStart"/>
      <w:r w:rsidRPr="00325513">
        <w:rPr>
          <w:rFonts w:ascii="Arial" w:eastAsia="SimSun" w:hAnsi="Arial" w:cs="Arial"/>
          <w:b/>
          <w:bCs/>
          <w:szCs w:val="20"/>
          <w:lang w:val="fr-FR" w:eastAsia="zh-CN"/>
        </w:rPr>
        <w:t>spent</w:t>
      </w:r>
      <w:proofErr w:type="spellEnd"/>
      <w:r w:rsidRPr="00325513">
        <w:rPr>
          <w:rFonts w:ascii="Arial" w:eastAsia="SimSun" w:hAnsi="Arial" w:cs="Arial"/>
          <w:b/>
          <w:bCs/>
          <w:szCs w:val="20"/>
          <w:lang w:val="fr-FR" w:eastAsia="zh-CN"/>
        </w:rPr>
        <w:t xml:space="preserve"> on the acceptable </w:t>
      </w:r>
      <w:proofErr w:type="spellStart"/>
      <w:r w:rsidRPr="00325513">
        <w:rPr>
          <w:rFonts w:ascii="Arial" w:eastAsia="SimSun" w:hAnsi="Arial" w:cs="Arial"/>
          <w:b/>
          <w:bCs/>
          <w:szCs w:val="20"/>
          <w:lang w:val="fr-FR" w:eastAsia="zh-CN"/>
        </w:rPr>
        <w:t>cell</w:t>
      </w:r>
      <w:proofErr w:type="spellEnd"/>
    </w:p>
    <w:p w14:paraId="18312459" w14:textId="0FF7732E" w:rsidR="00325513" w:rsidRPr="00325513" w:rsidRDefault="00325513" w:rsidP="00A26B81">
      <w:pPr>
        <w:pStyle w:val="ListParagraph"/>
        <w:numPr>
          <w:ilvl w:val="0"/>
          <w:numId w:val="8"/>
        </w:numPr>
        <w:rPr>
          <w:rFonts w:ascii="Arial" w:eastAsia="SimSun" w:hAnsi="Arial" w:cs="Arial"/>
          <w:b/>
          <w:bCs/>
          <w:szCs w:val="20"/>
          <w:lang w:val="fr-FR" w:eastAsia="zh-CN"/>
        </w:rPr>
      </w:pPr>
      <w:r w:rsidRPr="00325513">
        <w:rPr>
          <w:rFonts w:ascii="Arial" w:eastAsia="SimSun" w:hAnsi="Arial" w:cs="Arial"/>
          <w:b/>
          <w:bCs/>
          <w:szCs w:val="20"/>
          <w:lang w:val="fr-FR" w:eastAsia="zh-CN"/>
        </w:rPr>
        <w:t xml:space="preserve">In the RLF report, UE reports </w:t>
      </w:r>
      <w:proofErr w:type="spellStart"/>
      <w:r w:rsidRPr="00325513">
        <w:rPr>
          <w:rFonts w:ascii="Arial" w:hAnsi="Arial" w:cs="Arial"/>
          <w:b/>
          <w:bCs/>
        </w:rPr>
        <w:t>reconnectCellId</w:t>
      </w:r>
      <w:proofErr w:type="spellEnd"/>
      <w:r w:rsidRPr="00325513">
        <w:rPr>
          <w:rFonts w:ascii="Arial" w:hAnsi="Arial" w:cs="Arial"/>
          <w:b/>
          <w:bCs/>
        </w:rPr>
        <w:t xml:space="preserve"> </w:t>
      </w:r>
      <w:r w:rsidRPr="00325513">
        <w:rPr>
          <w:rFonts w:ascii="Arial" w:hAnsi="Arial" w:cs="Arial"/>
          <w:b/>
          <w:bCs/>
          <w:iCs/>
          <w:lang w:eastAsia="en-GB"/>
        </w:rPr>
        <w:t>in which the UE comes back to connected after connection failure and after failing to perform reestablishment. Therefore, in our understanding, it should not be an acceptable cell.</w:t>
      </w:r>
    </w:p>
    <w:p w14:paraId="6331C74D" w14:textId="304C381C" w:rsidR="00325513" w:rsidRPr="00325513" w:rsidRDefault="00325513" w:rsidP="00325513">
      <w:pPr>
        <w:rPr>
          <w:rFonts w:ascii="Arial" w:eastAsia="SimSun" w:hAnsi="Arial" w:cs="Arial"/>
          <w:szCs w:val="20"/>
          <w:lang w:val="fr-FR" w:eastAsia="zh-CN"/>
        </w:rPr>
      </w:pPr>
    </w:p>
    <w:p w14:paraId="5B9DBA31" w14:textId="5CF1AC02" w:rsidR="00813E56" w:rsidRDefault="00D402CA" w:rsidP="00A65BAF">
      <w:pPr>
        <w:rPr>
          <w:rFonts w:ascii="Arial" w:eastAsia="SimSun" w:hAnsi="Arial" w:cs="Arial"/>
          <w:b/>
          <w:bCs/>
          <w:szCs w:val="20"/>
          <w:lang w:val="fr-FR" w:eastAsia="zh-CN"/>
        </w:rPr>
      </w:pPr>
      <w:r>
        <w:rPr>
          <w:rFonts w:ascii="Arial" w:eastAsia="SimSun" w:hAnsi="Arial" w:cs="Arial"/>
          <w:b/>
          <w:bCs/>
          <w:szCs w:val="20"/>
          <w:lang w:val="fr-FR" w:eastAsia="zh-CN"/>
        </w:rPr>
        <w:t xml:space="preserve">Observation </w:t>
      </w:r>
      <w:proofErr w:type="gramStart"/>
      <w:r w:rsidR="005B044B">
        <w:rPr>
          <w:rFonts w:ascii="Arial" w:eastAsia="SimSun" w:hAnsi="Arial" w:cs="Arial"/>
          <w:b/>
          <w:bCs/>
          <w:szCs w:val="20"/>
          <w:lang w:val="fr-FR" w:eastAsia="zh-CN"/>
        </w:rPr>
        <w:t>2</w:t>
      </w:r>
      <w:r>
        <w:rPr>
          <w:rFonts w:ascii="Arial" w:eastAsia="SimSun" w:hAnsi="Arial" w:cs="Arial"/>
          <w:b/>
          <w:bCs/>
          <w:szCs w:val="20"/>
          <w:lang w:val="fr-FR" w:eastAsia="zh-CN"/>
        </w:rPr>
        <w:t>:</w:t>
      </w:r>
      <w:proofErr w:type="gramEnd"/>
      <w:r>
        <w:rPr>
          <w:rFonts w:ascii="Arial" w:eastAsia="SimSun" w:hAnsi="Arial" w:cs="Arial"/>
          <w:b/>
          <w:bCs/>
          <w:szCs w:val="20"/>
          <w:lang w:val="fr-FR" w:eastAsia="zh-CN"/>
        </w:rPr>
        <w:t xml:space="preserve"> As </w:t>
      </w:r>
      <w:proofErr w:type="spellStart"/>
      <w:r>
        <w:rPr>
          <w:rFonts w:ascii="Arial" w:eastAsia="SimSun" w:hAnsi="Arial" w:cs="Arial"/>
          <w:b/>
          <w:bCs/>
          <w:szCs w:val="20"/>
          <w:lang w:val="fr-FR" w:eastAsia="zh-CN"/>
        </w:rPr>
        <w:t>handover</w:t>
      </w:r>
      <w:proofErr w:type="spellEnd"/>
      <w:r>
        <w:rPr>
          <w:rFonts w:ascii="Arial" w:eastAsia="SimSun" w:hAnsi="Arial" w:cs="Arial"/>
          <w:b/>
          <w:bCs/>
          <w:szCs w:val="20"/>
          <w:lang w:val="fr-FR" w:eastAsia="zh-CN"/>
        </w:rPr>
        <w:t xml:space="preserve"> </w:t>
      </w:r>
      <w:proofErr w:type="spellStart"/>
      <w:r>
        <w:rPr>
          <w:rFonts w:ascii="Arial" w:eastAsia="SimSun" w:hAnsi="Arial" w:cs="Arial"/>
          <w:b/>
          <w:bCs/>
          <w:szCs w:val="20"/>
          <w:lang w:val="fr-FR" w:eastAsia="zh-CN"/>
        </w:rPr>
        <w:t>cannot</w:t>
      </w:r>
      <w:proofErr w:type="spellEnd"/>
      <w:r>
        <w:rPr>
          <w:rFonts w:ascii="Arial" w:eastAsia="SimSun" w:hAnsi="Arial" w:cs="Arial"/>
          <w:b/>
          <w:bCs/>
          <w:szCs w:val="20"/>
          <w:lang w:val="fr-FR" w:eastAsia="zh-CN"/>
        </w:rPr>
        <w:t xml:space="preserve"> be </w:t>
      </w:r>
      <w:proofErr w:type="spellStart"/>
      <w:r>
        <w:rPr>
          <w:rFonts w:ascii="Arial" w:eastAsia="SimSun" w:hAnsi="Arial" w:cs="Arial"/>
          <w:b/>
          <w:bCs/>
          <w:szCs w:val="20"/>
          <w:lang w:val="fr-FR" w:eastAsia="zh-CN"/>
        </w:rPr>
        <w:t>performed</w:t>
      </w:r>
      <w:proofErr w:type="spellEnd"/>
      <w:r>
        <w:rPr>
          <w:rFonts w:ascii="Arial" w:eastAsia="SimSun" w:hAnsi="Arial" w:cs="Arial"/>
          <w:b/>
          <w:bCs/>
          <w:szCs w:val="20"/>
          <w:lang w:val="fr-FR" w:eastAsia="zh-CN"/>
        </w:rPr>
        <w:t xml:space="preserve"> to the acceptable </w:t>
      </w:r>
      <w:proofErr w:type="spellStart"/>
      <w:r>
        <w:rPr>
          <w:rFonts w:ascii="Arial" w:eastAsia="SimSun" w:hAnsi="Arial" w:cs="Arial"/>
          <w:b/>
          <w:bCs/>
          <w:szCs w:val="20"/>
          <w:lang w:val="fr-FR" w:eastAsia="zh-CN"/>
        </w:rPr>
        <w:t>cell</w:t>
      </w:r>
      <w:proofErr w:type="spellEnd"/>
      <w:r>
        <w:rPr>
          <w:rFonts w:ascii="Arial" w:eastAsia="SimSun" w:hAnsi="Arial" w:cs="Arial"/>
          <w:b/>
          <w:bCs/>
          <w:szCs w:val="20"/>
          <w:lang w:val="fr-FR" w:eastAsia="zh-CN"/>
        </w:rPr>
        <w:t xml:space="preserve">, </w:t>
      </w:r>
      <w:proofErr w:type="spellStart"/>
      <w:r>
        <w:rPr>
          <w:rFonts w:ascii="Arial" w:eastAsia="SimSun" w:hAnsi="Arial" w:cs="Arial"/>
          <w:b/>
          <w:bCs/>
          <w:szCs w:val="20"/>
          <w:lang w:val="fr-FR" w:eastAsia="zh-CN"/>
        </w:rPr>
        <w:t>there</w:t>
      </w:r>
      <w:proofErr w:type="spellEnd"/>
      <w:r>
        <w:rPr>
          <w:rFonts w:ascii="Arial" w:eastAsia="SimSun" w:hAnsi="Arial" w:cs="Arial"/>
          <w:b/>
          <w:bCs/>
          <w:szCs w:val="20"/>
          <w:lang w:val="fr-FR" w:eastAsia="zh-CN"/>
        </w:rPr>
        <w:t xml:space="preserve"> </w:t>
      </w:r>
      <w:proofErr w:type="spellStart"/>
      <w:r>
        <w:rPr>
          <w:rFonts w:ascii="Arial" w:eastAsia="SimSun" w:hAnsi="Arial" w:cs="Arial"/>
          <w:b/>
          <w:bCs/>
          <w:szCs w:val="20"/>
          <w:lang w:val="fr-FR" w:eastAsia="zh-CN"/>
        </w:rPr>
        <w:t>is</w:t>
      </w:r>
      <w:proofErr w:type="spellEnd"/>
      <w:r>
        <w:rPr>
          <w:rFonts w:ascii="Arial" w:eastAsia="SimSun" w:hAnsi="Arial" w:cs="Arial"/>
          <w:b/>
          <w:bCs/>
          <w:szCs w:val="20"/>
          <w:lang w:val="fr-FR" w:eastAsia="zh-CN"/>
        </w:rPr>
        <w:t xml:space="preserve"> no </w:t>
      </w:r>
      <w:proofErr w:type="spellStart"/>
      <w:r>
        <w:rPr>
          <w:rFonts w:ascii="Arial" w:eastAsia="SimSun" w:hAnsi="Arial" w:cs="Arial"/>
          <w:b/>
          <w:bCs/>
          <w:szCs w:val="20"/>
          <w:lang w:val="fr-FR" w:eastAsia="zh-CN"/>
        </w:rPr>
        <w:t>clear</w:t>
      </w:r>
      <w:proofErr w:type="spellEnd"/>
      <w:r>
        <w:rPr>
          <w:rFonts w:ascii="Arial" w:eastAsia="SimSun" w:hAnsi="Arial" w:cs="Arial"/>
          <w:b/>
          <w:bCs/>
          <w:szCs w:val="20"/>
          <w:lang w:val="fr-FR" w:eastAsia="zh-CN"/>
        </w:rPr>
        <w:t xml:space="preserve"> </w:t>
      </w:r>
      <w:proofErr w:type="spellStart"/>
      <w:r>
        <w:rPr>
          <w:rFonts w:ascii="Arial" w:eastAsia="SimSun" w:hAnsi="Arial" w:cs="Arial"/>
          <w:b/>
          <w:bCs/>
          <w:szCs w:val="20"/>
          <w:lang w:val="fr-FR" w:eastAsia="zh-CN"/>
        </w:rPr>
        <w:t>optimization</w:t>
      </w:r>
      <w:proofErr w:type="spellEnd"/>
      <w:r>
        <w:rPr>
          <w:rFonts w:ascii="Arial" w:eastAsia="SimSun" w:hAnsi="Arial" w:cs="Arial"/>
          <w:b/>
          <w:bCs/>
          <w:szCs w:val="20"/>
          <w:lang w:val="fr-FR" w:eastAsia="zh-CN"/>
        </w:rPr>
        <w:t xml:space="preserve"> objective of reporting acceptable </w:t>
      </w:r>
      <w:proofErr w:type="spellStart"/>
      <w:r>
        <w:rPr>
          <w:rFonts w:ascii="Arial" w:eastAsia="SimSun" w:hAnsi="Arial" w:cs="Arial"/>
          <w:b/>
          <w:bCs/>
          <w:szCs w:val="20"/>
          <w:lang w:val="fr-FR" w:eastAsia="zh-CN"/>
        </w:rPr>
        <w:t>cell</w:t>
      </w:r>
      <w:proofErr w:type="spellEnd"/>
      <w:r>
        <w:rPr>
          <w:rFonts w:ascii="Arial" w:eastAsia="SimSun" w:hAnsi="Arial" w:cs="Arial"/>
          <w:b/>
          <w:bCs/>
          <w:szCs w:val="20"/>
          <w:lang w:val="fr-FR" w:eastAsia="zh-CN"/>
        </w:rPr>
        <w:t xml:space="preserve"> information in the RLF report. </w:t>
      </w:r>
    </w:p>
    <w:p w14:paraId="2FAF446B" w14:textId="77777777" w:rsidR="00D402CA" w:rsidRDefault="00D402CA" w:rsidP="00A65BAF">
      <w:pPr>
        <w:rPr>
          <w:rFonts w:ascii="Arial" w:eastAsia="SimSun" w:hAnsi="Arial" w:cs="Arial"/>
          <w:b/>
          <w:bCs/>
          <w:szCs w:val="20"/>
          <w:lang w:val="fr-FR" w:eastAsia="zh-CN"/>
        </w:rPr>
      </w:pPr>
    </w:p>
    <w:p w14:paraId="4905E17B" w14:textId="3EB30E71" w:rsidR="00D402CA" w:rsidRDefault="00D402CA" w:rsidP="00A65BAF">
      <w:pPr>
        <w:rPr>
          <w:rStyle w:val="normaltextrun"/>
          <w:rFonts w:ascii="Arial" w:eastAsia="Malgun Gothic" w:hAnsi="Arial" w:cs="Arial"/>
          <w:b/>
          <w:bCs/>
          <w:szCs w:val="20"/>
        </w:rPr>
      </w:pPr>
      <w:proofErr w:type="spellStart"/>
      <w:r w:rsidRPr="001E2C57">
        <w:rPr>
          <w:rFonts w:ascii="Arial" w:eastAsia="SimSun" w:hAnsi="Arial" w:cs="Arial"/>
          <w:b/>
          <w:bCs/>
          <w:szCs w:val="20"/>
          <w:lang w:val="fr-FR" w:eastAsia="zh-CN"/>
        </w:rPr>
        <w:t>Proposal</w:t>
      </w:r>
      <w:proofErr w:type="spellEnd"/>
      <w:r w:rsidRPr="001E2C57">
        <w:rPr>
          <w:rFonts w:ascii="Arial" w:eastAsia="SimSun" w:hAnsi="Arial" w:cs="Arial"/>
          <w:b/>
          <w:bCs/>
          <w:szCs w:val="20"/>
          <w:lang w:val="fr-FR" w:eastAsia="zh-CN"/>
        </w:rPr>
        <w:t xml:space="preserve"> </w:t>
      </w:r>
      <w:proofErr w:type="gramStart"/>
      <w:r w:rsidR="005B044B">
        <w:rPr>
          <w:rFonts w:ascii="Arial" w:eastAsia="SimSun" w:hAnsi="Arial" w:cs="Arial"/>
          <w:b/>
          <w:bCs/>
          <w:szCs w:val="20"/>
          <w:lang w:val="fr-FR" w:eastAsia="zh-CN"/>
        </w:rPr>
        <w:t>1</w:t>
      </w:r>
      <w:r w:rsidRPr="001E2C57">
        <w:rPr>
          <w:rFonts w:ascii="Arial" w:eastAsia="SimSun" w:hAnsi="Arial" w:cs="Arial"/>
          <w:b/>
          <w:bCs/>
          <w:szCs w:val="20"/>
          <w:lang w:val="fr-FR" w:eastAsia="zh-CN"/>
        </w:rPr>
        <w:t>:</w:t>
      </w:r>
      <w:proofErr w:type="gramEnd"/>
      <w:r w:rsidRPr="001E2C57">
        <w:rPr>
          <w:rFonts w:ascii="Arial" w:eastAsia="SimSun" w:hAnsi="Arial" w:cs="Arial"/>
          <w:b/>
          <w:bCs/>
          <w:szCs w:val="20"/>
          <w:lang w:val="fr-FR" w:eastAsia="zh-CN"/>
        </w:rPr>
        <w:t xml:space="preserve"> </w:t>
      </w:r>
      <w:r w:rsidR="001E2C57" w:rsidRPr="001E2C57">
        <w:rPr>
          <w:rStyle w:val="normaltextrun"/>
          <w:rFonts w:ascii="Arial" w:eastAsia="Malgun Gothic" w:hAnsi="Arial" w:cs="Arial"/>
          <w:b/>
          <w:bCs/>
          <w:szCs w:val="20"/>
        </w:rPr>
        <w:t xml:space="preserve">For the emergency service fallback, UE does not log acceptable cell information in the RLF report as </w:t>
      </w:r>
      <w:proofErr w:type="spellStart"/>
      <w:r w:rsidR="001E2C57" w:rsidRPr="001E2C57">
        <w:rPr>
          <w:rStyle w:val="spellingerror"/>
          <w:rFonts w:ascii="Arial" w:hAnsi="Arial" w:cs="Arial"/>
          <w:b/>
          <w:bCs/>
          <w:szCs w:val="20"/>
        </w:rPr>
        <w:t>reconnectCellId</w:t>
      </w:r>
      <w:proofErr w:type="spellEnd"/>
      <w:r w:rsidR="001E2C57" w:rsidRPr="001E2C57">
        <w:rPr>
          <w:rStyle w:val="normaltextrun"/>
          <w:rFonts w:ascii="Arial" w:eastAsia="Malgun Gothic" w:hAnsi="Arial" w:cs="Arial"/>
          <w:b/>
          <w:bCs/>
          <w:szCs w:val="20"/>
        </w:rPr>
        <w:t xml:space="preserve"> when "</w:t>
      </w:r>
      <w:proofErr w:type="spellStart"/>
      <w:r w:rsidR="001E2C57" w:rsidRPr="001E2C57">
        <w:rPr>
          <w:rStyle w:val="spellingerror"/>
          <w:rFonts w:ascii="Arial" w:hAnsi="Arial" w:cs="Arial"/>
          <w:b/>
          <w:bCs/>
          <w:szCs w:val="20"/>
        </w:rPr>
        <w:t>HoF</w:t>
      </w:r>
      <w:proofErr w:type="spellEnd"/>
      <w:r w:rsidR="001E2C57" w:rsidRPr="001E2C57">
        <w:rPr>
          <w:rStyle w:val="normaltextrun"/>
          <w:rFonts w:ascii="Arial" w:eastAsia="Malgun Gothic" w:hAnsi="Arial" w:cs="Arial"/>
          <w:b/>
          <w:bCs/>
          <w:szCs w:val="20"/>
        </w:rPr>
        <w:t xml:space="preserve"> failure happens, no suitable EUTRA cell is found, and UE selects an acceptable cell for an emergency call". </w:t>
      </w:r>
    </w:p>
    <w:p w14:paraId="7BFDA732" w14:textId="77777777" w:rsidR="005105EF" w:rsidRDefault="005105EF" w:rsidP="00A65BAF">
      <w:pPr>
        <w:rPr>
          <w:rStyle w:val="normaltextrun"/>
          <w:rFonts w:ascii="Arial" w:eastAsia="Malgun Gothic" w:hAnsi="Arial" w:cs="Arial"/>
          <w:b/>
          <w:bCs/>
          <w:szCs w:val="20"/>
        </w:rPr>
      </w:pPr>
    </w:p>
    <w:p w14:paraId="3FCBF2BF" w14:textId="46B1A40C" w:rsidR="005105EF" w:rsidRPr="005105EF" w:rsidRDefault="005105EF" w:rsidP="005105EF">
      <w:pPr>
        <w:pStyle w:val="paragraph"/>
        <w:spacing w:before="0" w:beforeAutospacing="0" w:after="0" w:afterAutospacing="0"/>
        <w:textAlignment w:val="baseline"/>
        <w:rPr>
          <w:rFonts w:ascii="Arial" w:hAnsi="Arial" w:cs="Arial"/>
          <w:b/>
          <w:bCs/>
          <w:sz w:val="20"/>
          <w:szCs w:val="20"/>
        </w:rPr>
      </w:pPr>
      <w:r w:rsidRPr="005105EF">
        <w:rPr>
          <w:rStyle w:val="normaltextrun"/>
          <w:rFonts w:ascii="Arial" w:eastAsia="Malgun Gothic" w:hAnsi="Arial" w:cs="Arial"/>
          <w:b/>
          <w:bCs/>
          <w:sz w:val="20"/>
          <w:szCs w:val="20"/>
        </w:rPr>
        <w:t xml:space="preserve">Proposal </w:t>
      </w:r>
      <w:r w:rsidR="005B044B">
        <w:rPr>
          <w:rStyle w:val="normaltextrun"/>
          <w:rFonts w:ascii="Arial" w:eastAsia="Malgun Gothic" w:hAnsi="Arial" w:cs="Arial"/>
          <w:b/>
          <w:bCs/>
          <w:sz w:val="20"/>
          <w:szCs w:val="20"/>
        </w:rPr>
        <w:t>2</w:t>
      </w:r>
      <w:r w:rsidRPr="005105EF">
        <w:rPr>
          <w:rStyle w:val="normaltextrun"/>
          <w:rFonts w:ascii="Arial" w:eastAsia="Malgun Gothic" w:hAnsi="Arial" w:cs="Arial"/>
          <w:b/>
          <w:bCs/>
          <w:sz w:val="20"/>
          <w:szCs w:val="20"/>
        </w:rPr>
        <w:t xml:space="preserve">: </w:t>
      </w:r>
      <w:r w:rsidRPr="005105EF">
        <w:rPr>
          <w:rStyle w:val="normaltextrun"/>
          <w:rFonts w:ascii="Arial" w:hAnsi="Arial" w:cs="Arial"/>
          <w:b/>
          <w:bCs/>
          <w:sz w:val="20"/>
          <w:szCs w:val="20"/>
        </w:rPr>
        <w:t>When</w:t>
      </w:r>
      <w:r w:rsidR="00EB1D7C">
        <w:rPr>
          <w:rStyle w:val="normaltextrun"/>
          <w:rFonts w:ascii="Arial" w:hAnsi="Arial" w:cs="Arial"/>
          <w:b/>
          <w:bCs/>
          <w:sz w:val="20"/>
          <w:szCs w:val="20"/>
        </w:rPr>
        <w:t xml:space="preserve"> mobility from NR procedure is performed for</w:t>
      </w:r>
      <w:r w:rsidRPr="005105EF">
        <w:rPr>
          <w:rStyle w:val="normaltextrun"/>
          <w:rFonts w:ascii="Arial" w:hAnsi="Arial" w:cs="Arial"/>
          <w:b/>
          <w:bCs/>
          <w:sz w:val="20"/>
          <w:szCs w:val="20"/>
        </w:rPr>
        <w:t xml:space="preserve"> emergency service fallback</w:t>
      </w:r>
      <w:r w:rsidR="00037DC1">
        <w:rPr>
          <w:rStyle w:val="normaltextrun"/>
          <w:rFonts w:ascii="Arial" w:hAnsi="Arial" w:cs="Arial"/>
          <w:b/>
          <w:bCs/>
          <w:sz w:val="20"/>
          <w:szCs w:val="20"/>
        </w:rPr>
        <w:t xml:space="preserve">, the UE reports the following information in </w:t>
      </w:r>
      <w:r w:rsidR="005E51EE">
        <w:rPr>
          <w:rStyle w:val="normaltextrun"/>
          <w:rFonts w:ascii="Arial" w:hAnsi="Arial" w:cs="Arial"/>
          <w:b/>
          <w:bCs/>
          <w:sz w:val="20"/>
          <w:szCs w:val="20"/>
        </w:rPr>
        <w:t xml:space="preserve">the </w:t>
      </w:r>
      <w:r w:rsidR="00037DC1">
        <w:rPr>
          <w:rStyle w:val="normaltextrun"/>
          <w:rFonts w:ascii="Arial" w:hAnsi="Arial" w:cs="Arial"/>
          <w:b/>
          <w:bCs/>
          <w:sz w:val="20"/>
          <w:szCs w:val="20"/>
        </w:rPr>
        <w:t>RLF report</w:t>
      </w:r>
      <w:r w:rsidRPr="005105EF">
        <w:rPr>
          <w:rStyle w:val="normaltextrun"/>
          <w:rFonts w:ascii="Arial" w:hAnsi="Arial" w:cs="Arial"/>
          <w:b/>
          <w:bCs/>
          <w:sz w:val="20"/>
          <w:szCs w:val="20"/>
        </w:rPr>
        <w:t>:</w:t>
      </w:r>
      <w:r w:rsidRPr="005105EF">
        <w:rPr>
          <w:rStyle w:val="eop"/>
          <w:rFonts w:ascii="Arial" w:hAnsi="Arial" w:cs="Arial"/>
          <w:b/>
          <w:bCs/>
          <w:sz w:val="20"/>
          <w:szCs w:val="20"/>
        </w:rPr>
        <w:t> </w:t>
      </w:r>
    </w:p>
    <w:p w14:paraId="0E2C7271" w14:textId="0CC7E53D" w:rsidR="005105EF" w:rsidRPr="005105EF" w:rsidRDefault="005105EF" w:rsidP="00A26B81">
      <w:pPr>
        <w:pStyle w:val="paragraph"/>
        <w:numPr>
          <w:ilvl w:val="0"/>
          <w:numId w:val="9"/>
        </w:numPr>
        <w:spacing w:before="0" w:beforeAutospacing="0" w:after="0" w:afterAutospacing="0"/>
        <w:ind w:left="1080"/>
        <w:textAlignment w:val="baseline"/>
        <w:rPr>
          <w:rFonts w:ascii="Arial" w:hAnsi="Arial" w:cs="Arial"/>
          <w:b/>
          <w:bCs/>
          <w:sz w:val="20"/>
          <w:szCs w:val="20"/>
        </w:rPr>
      </w:pPr>
      <w:r w:rsidRPr="005105EF">
        <w:rPr>
          <w:rStyle w:val="normaltextrun"/>
          <w:rFonts w:ascii="Arial" w:hAnsi="Arial" w:cs="Arial"/>
          <w:b/>
          <w:bCs/>
          <w:sz w:val="20"/>
          <w:szCs w:val="20"/>
        </w:rPr>
        <w:t>If a suitable EUTRA cell is found</w:t>
      </w:r>
      <w:r w:rsidR="00DF048A">
        <w:rPr>
          <w:rStyle w:val="normaltextrun"/>
          <w:rFonts w:ascii="Arial" w:hAnsi="Arial" w:cs="Arial"/>
          <w:b/>
          <w:bCs/>
          <w:sz w:val="20"/>
          <w:szCs w:val="20"/>
        </w:rPr>
        <w:t xml:space="preserve"> after HOF</w:t>
      </w:r>
      <w:r w:rsidRPr="005105EF">
        <w:rPr>
          <w:rStyle w:val="normaltextrun"/>
          <w:rFonts w:ascii="Arial" w:hAnsi="Arial" w:cs="Arial"/>
          <w:b/>
          <w:bCs/>
          <w:sz w:val="20"/>
          <w:szCs w:val="20"/>
        </w:rPr>
        <w:t xml:space="preserve">, UE includes EUTRA cell ID as </w:t>
      </w:r>
      <w:proofErr w:type="spellStart"/>
      <w:r w:rsidRPr="005105EF">
        <w:rPr>
          <w:rStyle w:val="spellingerror"/>
          <w:rFonts w:ascii="Arial" w:hAnsi="Arial" w:cs="Arial"/>
          <w:b/>
          <w:bCs/>
          <w:sz w:val="20"/>
          <w:szCs w:val="20"/>
        </w:rPr>
        <w:t>reconnectCellId</w:t>
      </w:r>
      <w:proofErr w:type="spellEnd"/>
      <w:r w:rsidRPr="005105EF">
        <w:rPr>
          <w:rStyle w:val="normaltextrun"/>
          <w:rFonts w:ascii="Arial" w:hAnsi="Arial" w:cs="Arial"/>
          <w:b/>
          <w:bCs/>
          <w:sz w:val="20"/>
          <w:szCs w:val="20"/>
        </w:rPr>
        <w:t>. </w:t>
      </w:r>
      <w:r w:rsidRPr="005105EF">
        <w:rPr>
          <w:rStyle w:val="eop"/>
          <w:rFonts w:ascii="Arial" w:hAnsi="Arial" w:cs="Arial"/>
          <w:b/>
          <w:bCs/>
          <w:sz w:val="20"/>
          <w:szCs w:val="20"/>
        </w:rPr>
        <w:t> </w:t>
      </w:r>
    </w:p>
    <w:p w14:paraId="5A2EFF7D" w14:textId="6663AC21" w:rsidR="005105EF" w:rsidRPr="005105EF" w:rsidRDefault="005105EF" w:rsidP="00A26B81">
      <w:pPr>
        <w:pStyle w:val="paragraph"/>
        <w:numPr>
          <w:ilvl w:val="0"/>
          <w:numId w:val="9"/>
        </w:numPr>
        <w:spacing w:before="0" w:beforeAutospacing="0" w:after="0" w:afterAutospacing="0"/>
        <w:ind w:left="1080"/>
        <w:textAlignment w:val="baseline"/>
        <w:rPr>
          <w:rFonts w:ascii="Arial" w:hAnsi="Arial" w:cs="Arial"/>
          <w:b/>
          <w:bCs/>
          <w:sz w:val="20"/>
          <w:szCs w:val="20"/>
        </w:rPr>
      </w:pPr>
      <w:r w:rsidRPr="005105EF">
        <w:rPr>
          <w:rStyle w:val="normaltextrun"/>
          <w:rFonts w:ascii="Arial" w:hAnsi="Arial" w:cs="Arial"/>
          <w:b/>
          <w:bCs/>
          <w:sz w:val="20"/>
          <w:szCs w:val="20"/>
        </w:rPr>
        <w:t xml:space="preserve">If a suitable EUTRA cell is not found </w:t>
      </w:r>
      <w:r w:rsidR="00DF048A">
        <w:rPr>
          <w:rStyle w:val="normaltextrun"/>
          <w:rFonts w:ascii="Arial" w:hAnsi="Arial" w:cs="Arial"/>
          <w:b/>
          <w:bCs/>
          <w:sz w:val="20"/>
          <w:szCs w:val="20"/>
        </w:rPr>
        <w:t>after HOF</w:t>
      </w:r>
      <w:r w:rsidR="00DF048A" w:rsidRPr="005105EF">
        <w:rPr>
          <w:rStyle w:val="normaltextrun"/>
          <w:rFonts w:ascii="Arial" w:hAnsi="Arial" w:cs="Arial"/>
          <w:b/>
          <w:bCs/>
          <w:sz w:val="20"/>
          <w:szCs w:val="20"/>
        </w:rPr>
        <w:t xml:space="preserve"> </w:t>
      </w:r>
      <w:r w:rsidRPr="005105EF">
        <w:rPr>
          <w:rStyle w:val="normaltextrun"/>
          <w:rFonts w:ascii="Arial" w:hAnsi="Arial" w:cs="Arial"/>
          <w:b/>
          <w:bCs/>
          <w:sz w:val="20"/>
          <w:szCs w:val="20"/>
        </w:rPr>
        <w:t xml:space="preserve">and UE selects an acceptable cell for emergency service, UE does not log </w:t>
      </w:r>
      <w:proofErr w:type="spellStart"/>
      <w:r w:rsidRPr="005105EF">
        <w:rPr>
          <w:rStyle w:val="spellingerror"/>
          <w:rFonts w:ascii="Arial" w:hAnsi="Arial" w:cs="Arial"/>
          <w:b/>
          <w:bCs/>
          <w:sz w:val="20"/>
          <w:szCs w:val="20"/>
        </w:rPr>
        <w:t>reconnectCellId</w:t>
      </w:r>
      <w:proofErr w:type="spellEnd"/>
      <w:r w:rsidR="64C2051E" w:rsidRPr="4CCF0E16">
        <w:rPr>
          <w:rStyle w:val="spellingerror"/>
          <w:rFonts w:ascii="Arial" w:hAnsi="Arial" w:cs="Arial"/>
          <w:b/>
          <w:bCs/>
          <w:sz w:val="20"/>
          <w:szCs w:val="20"/>
        </w:rPr>
        <w:t xml:space="preserve"> and </w:t>
      </w:r>
      <w:proofErr w:type="spellStart"/>
      <w:r w:rsidR="64C2051E" w:rsidRPr="4CCF0E16">
        <w:rPr>
          <w:rStyle w:val="spellingerror"/>
          <w:rFonts w:ascii="Arial" w:hAnsi="Arial" w:cs="Arial"/>
          <w:b/>
          <w:bCs/>
          <w:sz w:val="20"/>
          <w:szCs w:val="20"/>
          <w:lang w:val="en-GB"/>
        </w:rPr>
        <w:t>reestablishmentCellId</w:t>
      </w:r>
      <w:proofErr w:type="spellEnd"/>
      <w:r w:rsidRPr="4CCF0E16">
        <w:rPr>
          <w:rStyle w:val="normaltextrun"/>
          <w:rFonts w:ascii="Arial" w:hAnsi="Arial" w:cs="Arial"/>
          <w:b/>
          <w:bCs/>
          <w:sz w:val="20"/>
          <w:szCs w:val="20"/>
        </w:rPr>
        <w:t>.</w:t>
      </w:r>
      <w:r w:rsidRPr="4CCF0E16">
        <w:rPr>
          <w:rStyle w:val="eop"/>
          <w:rFonts w:ascii="Arial" w:hAnsi="Arial" w:cs="Arial"/>
          <w:b/>
          <w:bCs/>
          <w:sz w:val="20"/>
          <w:szCs w:val="20"/>
        </w:rPr>
        <w:t> </w:t>
      </w:r>
    </w:p>
    <w:p w14:paraId="4B9CCF16" w14:textId="5FB1C9B0" w:rsidR="005105EF" w:rsidRPr="008B0D95" w:rsidRDefault="005105EF" w:rsidP="00A26B81">
      <w:pPr>
        <w:pStyle w:val="paragraph"/>
        <w:numPr>
          <w:ilvl w:val="0"/>
          <w:numId w:val="9"/>
        </w:numPr>
        <w:spacing w:before="0" w:beforeAutospacing="0" w:after="0" w:afterAutospacing="0"/>
        <w:ind w:left="1080"/>
        <w:textAlignment w:val="baseline"/>
        <w:rPr>
          <w:rStyle w:val="eop"/>
          <w:rFonts w:ascii="Arial" w:eastAsia="SimSun" w:hAnsi="Arial" w:cs="Arial"/>
          <w:b/>
          <w:bCs/>
          <w:sz w:val="20"/>
          <w:szCs w:val="20"/>
          <w:lang w:val="fr-FR" w:eastAsia="zh-CN"/>
        </w:rPr>
      </w:pPr>
      <w:r w:rsidRPr="00122359">
        <w:rPr>
          <w:rStyle w:val="normaltextrun"/>
          <w:rFonts w:ascii="Arial" w:hAnsi="Arial" w:cs="Arial"/>
          <w:b/>
          <w:bCs/>
          <w:sz w:val="20"/>
          <w:szCs w:val="20"/>
        </w:rPr>
        <w:t>If both suitable and acceptable EUTRA cells are not found</w:t>
      </w:r>
      <w:r w:rsidR="00DF048A">
        <w:rPr>
          <w:rStyle w:val="normaltextrun"/>
          <w:rFonts w:ascii="Arial" w:hAnsi="Arial" w:cs="Arial"/>
          <w:b/>
          <w:bCs/>
          <w:sz w:val="20"/>
          <w:szCs w:val="20"/>
        </w:rPr>
        <w:t xml:space="preserve"> </w:t>
      </w:r>
      <w:r w:rsidR="00DF048A">
        <w:rPr>
          <w:rStyle w:val="normaltextrun"/>
          <w:rFonts w:ascii="Arial" w:hAnsi="Arial" w:cs="Arial"/>
          <w:b/>
          <w:bCs/>
          <w:sz w:val="20"/>
          <w:szCs w:val="20"/>
        </w:rPr>
        <w:t>after HOF</w:t>
      </w:r>
      <w:r w:rsidRPr="00122359">
        <w:rPr>
          <w:rStyle w:val="normaltextrun"/>
          <w:rFonts w:ascii="Arial" w:hAnsi="Arial" w:cs="Arial"/>
          <w:b/>
          <w:bCs/>
          <w:sz w:val="20"/>
          <w:szCs w:val="20"/>
        </w:rPr>
        <w:t xml:space="preserve">, UE logs the </w:t>
      </w:r>
      <w:proofErr w:type="spellStart"/>
      <w:r w:rsidRPr="00122359">
        <w:rPr>
          <w:rStyle w:val="spellingerror"/>
          <w:rFonts w:ascii="Arial" w:hAnsi="Arial" w:cs="Arial"/>
          <w:b/>
          <w:bCs/>
          <w:sz w:val="20"/>
          <w:szCs w:val="20"/>
          <w:lang w:val="en-GB"/>
        </w:rPr>
        <w:t>reestablishmentCellId</w:t>
      </w:r>
      <w:proofErr w:type="spellEnd"/>
      <w:r w:rsidRPr="00122359">
        <w:rPr>
          <w:rStyle w:val="normaltextrun"/>
          <w:rFonts w:ascii="Arial" w:hAnsi="Arial" w:cs="Arial"/>
          <w:b/>
          <w:bCs/>
          <w:sz w:val="20"/>
          <w:szCs w:val="20"/>
        </w:rPr>
        <w:t>.</w:t>
      </w:r>
      <w:r w:rsidRPr="00122359">
        <w:rPr>
          <w:rStyle w:val="eop"/>
          <w:rFonts w:ascii="Arial" w:hAnsi="Arial" w:cs="Arial"/>
          <w:b/>
          <w:bCs/>
          <w:sz w:val="20"/>
          <w:szCs w:val="20"/>
        </w:rPr>
        <w:t> </w:t>
      </w:r>
    </w:p>
    <w:p w14:paraId="77556188" w14:textId="77777777" w:rsidR="002204D3" w:rsidRDefault="002204D3" w:rsidP="00272F01">
      <w:pPr>
        <w:spacing w:after="120"/>
        <w:rPr>
          <w:rFonts w:ascii="Arial" w:hAnsi="Arial" w:cs="Arial"/>
          <w:b/>
          <w:bCs/>
          <w:szCs w:val="20"/>
          <w:lang w:val="en-GB" w:eastAsia="zh-CN"/>
        </w:rPr>
      </w:pPr>
    </w:p>
    <w:p w14:paraId="2B6B1830" w14:textId="060AB056" w:rsidR="008B0D95" w:rsidRDefault="008B0D95" w:rsidP="002204D3">
      <w:pPr>
        <w:spacing w:after="120"/>
        <w:ind w:left="720" w:hanging="720"/>
        <w:outlineLvl w:val="2"/>
        <w:rPr>
          <w:rFonts w:ascii="Arial" w:hAnsi="Arial" w:cs="Arial"/>
          <w:b/>
          <w:bCs/>
          <w:szCs w:val="20"/>
          <w:lang w:val="en-GB" w:eastAsia="zh-CN"/>
        </w:rPr>
      </w:pPr>
      <w:r w:rsidRPr="008B0D95">
        <w:rPr>
          <w:rFonts w:ascii="Arial" w:hAnsi="Arial" w:cs="Arial"/>
          <w:b/>
          <w:bCs/>
          <w:szCs w:val="20"/>
          <w:lang w:val="en-GB" w:eastAsia="zh-CN"/>
        </w:rPr>
        <w:t>2.1.</w:t>
      </w:r>
      <w:r w:rsidR="00272F01">
        <w:rPr>
          <w:rFonts w:ascii="Arial" w:hAnsi="Arial" w:cs="Arial"/>
          <w:b/>
          <w:bCs/>
          <w:szCs w:val="20"/>
          <w:lang w:val="en-GB" w:eastAsia="zh-CN"/>
        </w:rPr>
        <w:t>2</w:t>
      </w:r>
      <w:r w:rsidRPr="008B0D95">
        <w:rPr>
          <w:rFonts w:ascii="Arial" w:hAnsi="Arial" w:cs="Arial"/>
          <w:b/>
          <w:bCs/>
          <w:szCs w:val="20"/>
          <w:lang w:val="en-GB" w:eastAsia="zh-CN"/>
        </w:rPr>
        <w:tab/>
        <w:t>Discussion on SON/MDT en</w:t>
      </w:r>
      <w:r w:rsidR="005E51EE">
        <w:rPr>
          <w:rFonts w:ascii="Arial" w:hAnsi="Arial" w:cs="Arial"/>
          <w:b/>
          <w:bCs/>
          <w:szCs w:val="20"/>
          <w:lang w:val="en-GB" w:eastAsia="zh-CN"/>
        </w:rPr>
        <w:t>han</w:t>
      </w:r>
      <w:r w:rsidRPr="008B0D95">
        <w:rPr>
          <w:rFonts w:ascii="Arial" w:hAnsi="Arial" w:cs="Arial"/>
          <w:b/>
          <w:bCs/>
          <w:szCs w:val="20"/>
          <w:lang w:val="en-GB" w:eastAsia="zh-CN"/>
        </w:rPr>
        <w:t xml:space="preserve">cements for mobility from NR procedures for </w:t>
      </w:r>
      <w:r w:rsidR="002204D3">
        <w:rPr>
          <w:rFonts w:ascii="Arial" w:hAnsi="Arial" w:cs="Arial"/>
          <w:b/>
          <w:bCs/>
          <w:szCs w:val="20"/>
          <w:lang w:val="en-GB" w:eastAsia="zh-CN"/>
        </w:rPr>
        <w:t>voice</w:t>
      </w:r>
      <w:r w:rsidR="005E51EE">
        <w:rPr>
          <w:rFonts w:ascii="Arial" w:hAnsi="Arial" w:cs="Arial"/>
          <w:b/>
          <w:bCs/>
          <w:szCs w:val="20"/>
          <w:lang w:val="en-GB" w:eastAsia="zh-CN"/>
        </w:rPr>
        <w:t xml:space="preserve"> </w:t>
      </w:r>
      <w:r w:rsidRPr="008B0D95">
        <w:rPr>
          <w:rFonts w:ascii="Arial" w:hAnsi="Arial" w:cs="Arial"/>
          <w:b/>
          <w:bCs/>
          <w:szCs w:val="20"/>
          <w:lang w:val="en-GB" w:eastAsia="zh-CN"/>
        </w:rPr>
        <w:t xml:space="preserve">fallback </w:t>
      </w:r>
    </w:p>
    <w:p w14:paraId="234647E3" w14:textId="565284BF" w:rsidR="002204D3" w:rsidRDefault="00272F01" w:rsidP="00272F01">
      <w:pPr>
        <w:ind w:hanging="720"/>
        <w:rPr>
          <w:rStyle w:val="spellingerror"/>
          <w:rFonts w:ascii="Arial" w:hAnsi="Arial" w:cs="Arial"/>
          <w:szCs w:val="20"/>
        </w:rPr>
      </w:pPr>
      <w:r>
        <w:rPr>
          <w:rFonts w:ascii="Arial" w:hAnsi="Arial" w:cs="Arial"/>
          <w:b/>
          <w:bCs/>
          <w:szCs w:val="20"/>
          <w:lang w:val="en-GB" w:eastAsia="zh-CN"/>
        </w:rPr>
        <w:tab/>
      </w:r>
      <w:r w:rsidR="0086552B" w:rsidRPr="0086552B">
        <w:rPr>
          <w:rFonts w:ascii="Arial" w:hAnsi="Arial" w:cs="Arial"/>
          <w:szCs w:val="20"/>
          <w:lang w:val="en-GB" w:eastAsia="zh-CN"/>
        </w:rPr>
        <w:t xml:space="preserve">For the normal voice fallback scenario, if the </w:t>
      </w:r>
      <w:r w:rsidR="0086552B">
        <w:rPr>
          <w:rFonts w:ascii="Arial" w:hAnsi="Arial" w:cs="Arial"/>
          <w:szCs w:val="20"/>
          <w:lang w:val="en-GB" w:eastAsia="zh-CN"/>
        </w:rPr>
        <w:t>suitable EUTRA cell is not found</w:t>
      </w:r>
      <w:r w:rsidR="00EB1D7C">
        <w:rPr>
          <w:rFonts w:ascii="Arial" w:hAnsi="Arial" w:cs="Arial"/>
          <w:szCs w:val="20"/>
          <w:lang w:val="en-GB" w:eastAsia="zh-CN"/>
        </w:rPr>
        <w:t>, UE revert</w:t>
      </w:r>
      <w:r w:rsidR="005E51EE">
        <w:rPr>
          <w:rFonts w:ascii="Arial" w:hAnsi="Arial" w:cs="Arial"/>
          <w:szCs w:val="20"/>
          <w:lang w:val="en-GB" w:eastAsia="zh-CN"/>
        </w:rPr>
        <w:t xml:space="preserve">s </w:t>
      </w:r>
      <w:r w:rsidR="00EB1D7C">
        <w:rPr>
          <w:rFonts w:ascii="Arial" w:hAnsi="Arial" w:cs="Arial"/>
          <w:szCs w:val="20"/>
          <w:lang w:val="en-GB" w:eastAsia="zh-CN"/>
        </w:rPr>
        <w:t xml:space="preserve">to the </w:t>
      </w:r>
      <w:r w:rsidR="00B847C4">
        <w:rPr>
          <w:rFonts w:ascii="Arial" w:hAnsi="Arial" w:cs="Arial"/>
          <w:szCs w:val="20"/>
          <w:lang w:val="en-GB" w:eastAsia="zh-CN"/>
        </w:rPr>
        <w:t xml:space="preserve">configuration used in </w:t>
      </w:r>
      <w:r w:rsidR="005E51EE">
        <w:rPr>
          <w:rFonts w:ascii="Arial" w:hAnsi="Arial" w:cs="Arial"/>
          <w:szCs w:val="20"/>
          <w:lang w:val="en-GB" w:eastAsia="zh-CN"/>
        </w:rPr>
        <w:t xml:space="preserve">the </w:t>
      </w:r>
      <w:r w:rsidR="00B847C4">
        <w:rPr>
          <w:rFonts w:ascii="Arial" w:hAnsi="Arial" w:cs="Arial"/>
          <w:szCs w:val="20"/>
          <w:lang w:val="en-GB" w:eastAsia="zh-CN"/>
        </w:rPr>
        <w:t xml:space="preserve">source PCell. Furthermore, UE initiates </w:t>
      </w:r>
      <w:r w:rsidR="005A4AC4">
        <w:rPr>
          <w:rFonts w:ascii="Arial" w:hAnsi="Arial" w:cs="Arial"/>
          <w:szCs w:val="20"/>
          <w:lang w:val="en-GB" w:eastAsia="zh-CN"/>
        </w:rPr>
        <w:t xml:space="preserve">a </w:t>
      </w:r>
      <w:r w:rsidR="005E51EE">
        <w:rPr>
          <w:rFonts w:ascii="Arial" w:hAnsi="Arial" w:cs="Arial"/>
          <w:szCs w:val="20"/>
          <w:lang w:val="en-GB" w:eastAsia="zh-CN"/>
        </w:rPr>
        <w:t>connection re</w:t>
      </w:r>
      <w:r w:rsidR="005A4AC4">
        <w:rPr>
          <w:rFonts w:ascii="Arial" w:hAnsi="Arial" w:cs="Arial"/>
          <w:szCs w:val="20"/>
          <w:lang w:val="en-GB" w:eastAsia="zh-CN"/>
        </w:rPr>
        <w:t>-</w:t>
      </w:r>
      <w:r w:rsidR="005E51EE">
        <w:rPr>
          <w:rFonts w:ascii="Arial" w:hAnsi="Arial" w:cs="Arial"/>
          <w:szCs w:val="20"/>
          <w:lang w:val="en-GB" w:eastAsia="zh-CN"/>
        </w:rPr>
        <w:t>establishm</w:t>
      </w:r>
      <w:r w:rsidR="005A4AC4">
        <w:rPr>
          <w:rFonts w:ascii="Arial" w:hAnsi="Arial" w:cs="Arial"/>
          <w:szCs w:val="20"/>
          <w:lang w:val="en-GB" w:eastAsia="zh-CN"/>
        </w:rPr>
        <w:t>ent</w:t>
      </w:r>
      <w:r w:rsidR="005E51EE">
        <w:rPr>
          <w:rFonts w:ascii="Arial" w:hAnsi="Arial" w:cs="Arial"/>
          <w:szCs w:val="20"/>
          <w:lang w:val="en-GB" w:eastAsia="zh-CN"/>
        </w:rPr>
        <w:t xml:space="preserve"> procedure.</w:t>
      </w:r>
      <w:r w:rsidR="00DF048A">
        <w:rPr>
          <w:rFonts w:ascii="Arial" w:hAnsi="Arial" w:cs="Arial"/>
          <w:szCs w:val="20"/>
          <w:lang w:val="en-GB" w:eastAsia="zh-CN"/>
        </w:rPr>
        <w:t xml:space="preserve"> Therefore, </w:t>
      </w:r>
      <w:proofErr w:type="gramStart"/>
      <w:r w:rsidR="002804EB" w:rsidRPr="002804EB">
        <w:rPr>
          <w:rStyle w:val="normaltextrun"/>
          <w:rFonts w:ascii="Arial" w:hAnsi="Arial" w:cs="Arial"/>
          <w:szCs w:val="20"/>
        </w:rPr>
        <w:t>If</w:t>
      </w:r>
      <w:proofErr w:type="gramEnd"/>
      <w:r w:rsidR="002804EB" w:rsidRPr="002804EB">
        <w:rPr>
          <w:rStyle w:val="normaltextrun"/>
          <w:rFonts w:ascii="Arial" w:hAnsi="Arial" w:cs="Arial"/>
          <w:szCs w:val="20"/>
        </w:rPr>
        <w:t xml:space="preserve"> a suitable EUTRA cell is found after HOF, UE includes EUTRA cell ID as </w:t>
      </w:r>
      <w:proofErr w:type="spellStart"/>
      <w:r w:rsidR="002804EB" w:rsidRPr="002804EB">
        <w:rPr>
          <w:rStyle w:val="spellingerror"/>
          <w:rFonts w:ascii="Arial" w:hAnsi="Arial" w:cs="Arial"/>
          <w:szCs w:val="20"/>
        </w:rPr>
        <w:t>reconnectCellId</w:t>
      </w:r>
      <w:proofErr w:type="spellEnd"/>
      <w:r w:rsidR="002804EB">
        <w:rPr>
          <w:rStyle w:val="spellingerror"/>
          <w:rFonts w:ascii="Arial" w:hAnsi="Arial" w:cs="Arial"/>
          <w:szCs w:val="20"/>
        </w:rPr>
        <w:t xml:space="preserve">. </w:t>
      </w:r>
      <w:r w:rsidR="00491332">
        <w:rPr>
          <w:rStyle w:val="spellingerror"/>
          <w:rFonts w:ascii="Arial" w:hAnsi="Arial" w:cs="Arial"/>
          <w:szCs w:val="20"/>
        </w:rPr>
        <w:t>Otherwise, i</w:t>
      </w:r>
      <w:r w:rsidR="00491332" w:rsidRPr="00491332">
        <w:rPr>
          <w:rStyle w:val="spellingerror"/>
          <w:rFonts w:ascii="Arial" w:hAnsi="Arial" w:cs="Arial"/>
          <w:szCs w:val="20"/>
        </w:rPr>
        <w:t xml:space="preserve">f both suitable and acceptable EUTRA cells are not found after HOF, UE logs the </w:t>
      </w:r>
      <w:proofErr w:type="spellStart"/>
      <w:r w:rsidR="00491332" w:rsidRPr="00491332">
        <w:rPr>
          <w:rStyle w:val="spellingerror"/>
          <w:rFonts w:ascii="Arial" w:hAnsi="Arial" w:cs="Arial"/>
          <w:szCs w:val="20"/>
        </w:rPr>
        <w:t>reestablishmentCellId</w:t>
      </w:r>
      <w:proofErr w:type="spellEnd"/>
      <w:r w:rsidR="00491332" w:rsidRPr="00491332">
        <w:rPr>
          <w:rStyle w:val="spellingerror"/>
          <w:rFonts w:ascii="Arial" w:hAnsi="Arial" w:cs="Arial"/>
          <w:szCs w:val="20"/>
        </w:rPr>
        <w:t>.</w:t>
      </w:r>
    </w:p>
    <w:p w14:paraId="534DEE38" w14:textId="77777777" w:rsidR="00491332" w:rsidRPr="00491332" w:rsidRDefault="00491332" w:rsidP="00491332">
      <w:pPr>
        <w:rPr>
          <w:rStyle w:val="spellingerror"/>
          <w:rFonts w:ascii="Arial" w:hAnsi="Arial" w:cs="Arial"/>
          <w:szCs w:val="20"/>
        </w:rPr>
      </w:pPr>
    </w:p>
    <w:p w14:paraId="04B42EFE" w14:textId="380A0B96" w:rsidR="00491332" w:rsidRPr="00491332" w:rsidRDefault="00491332" w:rsidP="00491332">
      <w:pPr>
        <w:pStyle w:val="paragraph"/>
        <w:spacing w:before="0" w:beforeAutospacing="0" w:after="0" w:afterAutospacing="0"/>
        <w:textAlignment w:val="baseline"/>
        <w:rPr>
          <w:rFonts w:ascii="Arial" w:hAnsi="Arial" w:cs="Arial"/>
          <w:b/>
          <w:bCs/>
          <w:sz w:val="20"/>
          <w:szCs w:val="20"/>
        </w:rPr>
      </w:pPr>
      <w:r w:rsidRPr="00E03FC9">
        <w:rPr>
          <w:rStyle w:val="spellingerror"/>
          <w:rFonts w:ascii="Arial" w:hAnsi="Arial" w:cs="Arial"/>
          <w:b/>
          <w:bCs/>
          <w:sz w:val="20"/>
          <w:szCs w:val="20"/>
        </w:rPr>
        <w:t>Proposal 3</w:t>
      </w:r>
      <w:r w:rsidRPr="00491332">
        <w:rPr>
          <w:rStyle w:val="spellingerror"/>
          <w:rFonts w:ascii="Arial" w:hAnsi="Arial" w:cs="Arial"/>
          <w:sz w:val="20"/>
          <w:szCs w:val="20"/>
        </w:rPr>
        <w:t xml:space="preserve">: </w:t>
      </w:r>
      <w:r w:rsidRPr="00491332">
        <w:rPr>
          <w:rStyle w:val="normaltextrun"/>
          <w:rFonts w:ascii="Arial" w:hAnsi="Arial" w:cs="Arial"/>
          <w:b/>
          <w:bCs/>
          <w:sz w:val="20"/>
          <w:szCs w:val="20"/>
        </w:rPr>
        <w:t xml:space="preserve">When mobility from NR procedure is performed for </w:t>
      </w:r>
      <w:r w:rsidRPr="00491332">
        <w:rPr>
          <w:rStyle w:val="normaltextrun"/>
          <w:rFonts w:ascii="Arial" w:hAnsi="Arial" w:cs="Arial"/>
          <w:b/>
          <w:bCs/>
          <w:sz w:val="20"/>
          <w:szCs w:val="20"/>
        </w:rPr>
        <w:t>voice fallback</w:t>
      </w:r>
      <w:r w:rsidRPr="00491332">
        <w:rPr>
          <w:rStyle w:val="normaltextrun"/>
          <w:rFonts w:ascii="Arial" w:hAnsi="Arial" w:cs="Arial"/>
          <w:b/>
          <w:bCs/>
          <w:sz w:val="20"/>
          <w:szCs w:val="20"/>
        </w:rPr>
        <w:t>, the UE reports the following information in the RLF report:</w:t>
      </w:r>
      <w:r w:rsidRPr="00491332">
        <w:rPr>
          <w:rStyle w:val="eop"/>
          <w:rFonts w:ascii="Arial" w:hAnsi="Arial" w:cs="Arial"/>
          <w:b/>
          <w:bCs/>
          <w:sz w:val="20"/>
          <w:szCs w:val="20"/>
        </w:rPr>
        <w:t> </w:t>
      </w:r>
    </w:p>
    <w:p w14:paraId="6DB23480" w14:textId="77777777" w:rsidR="00491332" w:rsidRPr="00491332" w:rsidRDefault="00491332" w:rsidP="00491332">
      <w:pPr>
        <w:pStyle w:val="paragraph"/>
        <w:numPr>
          <w:ilvl w:val="0"/>
          <w:numId w:val="9"/>
        </w:numPr>
        <w:spacing w:before="0" w:beforeAutospacing="0" w:after="0" w:afterAutospacing="0"/>
        <w:textAlignment w:val="baseline"/>
        <w:rPr>
          <w:rStyle w:val="eop"/>
          <w:rFonts w:ascii="Arial" w:hAnsi="Arial" w:cs="Arial"/>
          <w:b/>
          <w:bCs/>
          <w:sz w:val="20"/>
          <w:szCs w:val="20"/>
        </w:rPr>
      </w:pPr>
      <w:r w:rsidRPr="00491332">
        <w:rPr>
          <w:rStyle w:val="normaltextrun"/>
          <w:rFonts w:ascii="Arial" w:hAnsi="Arial" w:cs="Arial"/>
          <w:b/>
          <w:bCs/>
          <w:sz w:val="20"/>
          <w:szCs w:val="20"/>
        </w:rPr>
        <w:t xml:space="preserve">If a suitable EUTRA cell is found after HOF, UE includes EUTRA cell ID as </w:t>
      </w:r>
      <w:proofErr w:type="spellStart"/>
      <w:r w:rsidRPr="00491332">
        <w:rPr>
          <w:rStyle w:val="spellingerror"/>
          <w:rFonts w:ascii="Arial" w:hAnsi="Arial" w:cs="Arial"/>
          <w:b/>
          <w:bCs/>
          <w:sz w:val="20"/>
          <w:szCs w:val="20"/>
        </w:rPr>
        <w:t>reconnectCellId</w:t>
      </w:r>
      <w:proofErr w:type="spellEnd"/>
      <w:r w:rsidRPr="00491332">
        <w:rPr>
          <w:rStyle w:val="normaltextrun"/>
          <w:rFonts w:ascii="Arial" w:hAnsi="Arial" w:cs="Arial"/>
          <w:b/>
          <w:bCs/>
          <w:sz w:val="20"/>
          <w:szCs w:val="20"/>
        </w:rPr>
        <w:t>. </w:t>
      </w:r>
      <w:r w:rsidRPr="00491332">
        <w:rPr>
          <w:rStyle w:val="eop"/>
          <w:rFonts w:ascii="Arial" w:hAnsi="Arial" w:cs="Arial"/>
          <w:b/>
          <w:bCs/>
          <w:sz w:val="20"/>
          <w:szCs w:val="20"/>
        </w:rPr>
        <w:t> </w:t>
      </w:r>
    </w:p>
    <w:p w14:paraId="1CE7F51C" w14:textId="5A724AF3" w:rsidR="00491332" w:rsidRPr="00491332" w:rsidRDefault="00491332" w:rsidP="00491332">
      <w:pPr>
        <w:pStyle w:val="paragraph"/>
        <w:numPr>
          <w:ilvl w:val="0"/>
          <w:numId w:val="9"/>
        </w:numPr>
        <w:spacing w:before="0" w:beforeAutospacing="0" w:after="0" w:afterAutospacing="0"/>
        <w:textAlignment w:val="baseline"/>
        <w:rPr>
          <w:rFonts w:ascii="Arial" w:hAnsi="Arial" w:cs="Arial"/>
          <w:b/>
          <w:bCs/>
          <w:sz w:val="20"/>
          <w:szCs w:val="20"/>
        </w:rPr>
      </w:pPr>
      <w:r w:rsidRPr="00491332">
        <w:rPr>
          <w:rStyle w:val="normaltextrun"/>
          <w:rFonts w:ascii="Arial" w:hAnsi="Arial" w:cs="Arial"/>
          <w:b/>
          <w:bCs/>
          <w:sz w:val="20"/>
          <w:szCs w:val="20"/>
        </w:rPr>
        <w:t xml:space="preserve">If both suitable and acceptable EUTRA cells are not found after HOF, UE logs the </w:t>
      </w:r>
      <w:proofErr w:type="spellStart"/>
      <w:r w:rsidRPr="00491332">
        <w:rPr>
          <w:rStyle w:val="spellingerror"/>
          <w:rFonts w:ascii="Arial" w:hAnsi="Arial" w:cs="Arial"/>
          <w:b/>
          <w:bCs/>
          <w:sz w:val="20"/>
          <w:szCs w:val="20"/>
          <w:lang w:val="en-GB"/>
        </w:rPr>
        <w:t>reestablishmentCellId</w:t>
      </w:r>
      <w:proofErr w:type="spellEnd"/>
      <w:r w:rsidRPr="00491332">
        <w:rPr>
          <w:rStyle w:val="normaltextrun"/>
          <w:rFonts w:ascii="Arial" w:hAnsi="Arial" w:cs="Arial"/>
          <w:b/>
          <w:bCs/>
          <w:sz w:val="20"/>
          <w:szCs w:val="20"/>
        </w:rPr>
        <w:t>.</w:t>
      </w:r>
      <w:r w:rsidRPr="00491332">
        <w:rPr>
          <w:rStyle w:val="eop"/>
          <w:rFonts w:ascii="Arial" w:hAnsi="Arial" w:cs="Arial"/>
          <w:b/>
          <w:bCs/>
          <w:sz w:val="20"/>
          <w:szCs w:val="20"/>
        </w:rPr>
        <w:t> </w:t>
      </w:r>
    </w:p>
    <w:p w14:paraId="76937AF0" w14:textId="77777777" w:rsidR="008B0D95" w:rsidRDefault="008B0D95" w:rsidP="00272F01">
      <w:pPr>
        <w:pStyle w:val="paragraph"/>
        <w:spacing w:before="0" w:beforeAutospacing="0" w:after="0" w:afterAutospacing="0"/>
        <w:textAlignment w:val="baseline"/>
        <w:rPr>
          <w:rFonts w:ascii="Arial" w:eastAsia="SimSun" w:hAnsi="Arial" w:cs="Arial"/>
          <w:b/>
          <w:bCs/>
          <w:sz w:val="20"/>
          <w:szCs w:val="20"/>
          <w:lang w:val="fr-FR" w:eastAsia="zh-CN"/>
        </w:rPr>
      </w:pPr>
    </w:p>
    <w:p w14:paraId="4E9D33D7" w14:textId="77967B21" w:rsidR="00911ECB" w:rsidRPr="000B6563"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0B6563">
        <w:rPr>
          <w:b w:val="0"/>
          <w:bCs w:val="0"/>
          <w:kern w:val="0"/>
          <w:sz w:val="36"/>
          <w:szCs w:val="20"/>
          <w:lang w:val="fr-FR"/>
        </w:rPr>
        <w:lastRenderedPageBreak/>
        <w:t>Conclusion</w:t>
      </w:r>
      <w:r w:rsidR="008E17C4" w:rsidRPr="000B6563">
        <w:rPr>
          <w:b w:val="0"/>
          <w:bCs w:val="0"/>
          <w:kern w:val="0"/>
          <w:sz w:val="36"/>
          <w:szCs w:val="20"/>
          <w:lang w:val="fr-FR"/>
        </w:rPr>
        <w:t xml:space="preserve"> </w:t>
      </w:r>
    </w:p>
    <w:bookmarkEnd w:id="4"/>
    <w:bookmarkEnd w:id="5"/>
    <w:p w14:paraId="3041D076" w14:textId="77777777" w:rsidR="004176F0" w:rsidRPr="00325513" w:rsidRDefault="004176F0" w:rsidP="004176F0">
      <w:pPr>
        <w:rPr>
          <w:rFonts w:ascii="Arial" w:eastAsia="SimSun" w:hAnsi="Arial" w:cs="Arial"/>
          <w:b/>
          <w:bCs/>
          <w:szCs w:val="20"/>
          <w:lang w:val="fr-FR" w:eastAsia="zh-CN"/>
        </w:rPr>
      </w:pPr>
      <w:r w:rsidRPr="00325513">
        <w:rPr>
          <w:rFonts w:ascii="Arial" w:eastAsia="SimSun" w:hAnsi="Arial" w:cs="Arial"/>
          <w:b/>
          <w:bCs/>
          <w:szCs w:val="20"/>
          <w:lang w:val="fr-FR" w:eastAsia="zh-CN"/>
        </w:rPr>
        <w:t xml:space="preserve">Observation </w:t>
      </w:r>
      <w:proofErr w:type="gramStart"/>
      <w:r>
        <w:rPr>
          <w:rFonts w:ascii="Arial" w:eastAsia="SimSun" w:hAnsi="Arial" w:cs="Arial"/>
          <w:b/>
          <w:bCs/>
          <w:szCs w:val="20"/>
          <w:lang w:val="fr-FR" w:eastAsia="zh-CN"/>
        </w:rPr>
        <w:t>1</w:t>
      </w:r>
      <w:r w:rsidRPr="00325513">
        <w:rPr>
          <w:rFonts w:ascii="Arial" w:eastAsia="SimSun" w:hAnsi="Arial" w:cs="Arial"/>
          <w:b/>
          <w:bCs/>
          <w:szCs w:val="20"/>
          <w:lang w:val="fr-FR" w:eastAsia="zh-CN"/>
        </w:rPr>
        <w:t>:</w:t>
      </w:r>
      <w:proofErr w:type="gramEnd"/>
      <w:r w:rsidRPr="00325513">
        <w:rPr>
          <w:rFonts w:ascii="Arial" w:eastAsia="SimSun" w:hAnsi="Arial" w:cs="Arial"/>
          <w:b/>
          <w:bCs/>
          <w:szCs w:val="20"/>
          <w:lang w:val="fr-FR" w:eastAsia="zh-CN"/>
        </w:rPr>
        <w:t xml:space="preserve"> In rel-16/rel-17, UE </w:t>
      </w:r>
      <w:proofErr w:type="spellStart"/>
      <w:r w:rsidRPr="00325513">
        <w:rPr>
          <w:rFonts w:ascii="Arial" w:eastAsia="SimSun" w:hAnsi="Arial" w:cs="Arial"/>
          <w:b/>
          <w:bCs/>
          <w:szCs w:val="20"/>
          <w:lang w:val="fr-FR" w:eastAsia="zh-CN"/>
        </w:rPr>
        <w:t>does</w:t>
      </w:r>
      <w:proofErr w:type="spellEnd"/>
      <w:r w:rsidRPr="00325513">
        <w:rPr>
          <w:rFonts w:ascii="Arial" w:eastAsia="SimSun" w:hAnsi="Arial" w:cs="Arial"/>
          <w:b/>
          <w:bCs/>
          <w:szCs w:val="20"/>
          <w:lang w:val="fr-FR" w:eastAsia="zh-CN"/>
        </w:rPr>
        <w:t xml:space="preserve"> not report information about acceptable </w:t>
      </w:r>
      <w:proofErr w:type="spellStart"/>
      <w:r w:rsidRPr="00325513">
        <w:rPr>
          <w:rFonts w:ascii="Arial" w:eastAsia="SimSun" w:hAnsi="Arial" w:cs="Arial"/>
          <w:b/>
          <w:bCs/>
          <w:szCs w:val="20"/>
          <w:lang w:val="fr-FR" w:eastAsia="zh-CN"/>
        </w:rPr>
        <w:t>cells</w:t>
      </w:r>
      <w:proofErr w:type="spellEnd"/>
      <w:r>
        <w:rPr>
          <w:rFonts w:ascii="Arial" w:eastAsia="SimSun" w:hAnsi="Arial" w:cs="Arial"/>
          <w:b/>
          <w:bCs/>
          <w:szCs w:val="20"/>
          <w:lang w:val="fr-FR" w:eastAsia="zh-CN"/>
        </w:rPr>
        <w:t xml:space="preserve"> in SON/MDT reports</w:t>
      </w:r>
      <w:r w:rsidRPr="00325513">
        <w:rPr>
          <w:rFonts w:ascii="Arial" w:eastAsia="SimSun" w:hAnsi="Arial" w:cs="Arial"/>
          <w:b/>
          <w:bCs/>
          <w:szCs w:val="20"/>
          <w:lang w:val="fr-FR" w:eastAsia="zh-CN"/>
        </w:rPr>
        <w:t xml:space="preserve">, for </w:t>
      </w:r>
      <w:proofErr w:type="spellStart"/>
      <w:r w:rsidRPr="00325513">
        <w:rPr>
          <w:rFonts w:ascii="Arial" w:eastAsia="SimSun" w:hAnsi="Arial" w:cs="Arial"/>
          <w:b/>
          <w:bCs/>
          <w:szCs w:val="20"/>
          <w:lang w:val="fr-FR" w:eastAsia="zh-CN"/>
        </w:rPr>
        <w:t>example</w:t>
      </w:r>
      <w:proofErr w:type="spellEnd"/>
      <w:r w:rsidRPr="00325513">
        <w:rPr>
          <w:rFonts w:ascii="Arial" w:eastAsia="SimSun" w:hAnsi="Arial" w:cs="Arial"/>
          <w:b/>
          <w:bCs/>
          <w:szCs w:val="20"/>
          <w:lang w:val="fr-FR" w:eastAsia="zh-CN"/>
        </w:rPr>
        <w:t xml:space="preserve">, </w:t>
      </w:r>
    </w:p>
    <w:p w14:paraId="67E71781" w14:textId="77777777" w:rsidR="004176F0" w:rsidRPr="00325513" w:rsidRDefault="004176F0" w:rsidP="004176F0">
      <w:pPr>
        <w:pStyle w:val="ListParagraph"/>
        <w:numPr>
          <w:ilvl w:val="0"/>
          <w:numId w:val="8"/>
        </w:numPr>
        <w:rPr>
          <w:rFonts w:ascii="Arial" w:eastAsia="SimSun" w:hAnsi="Arial" w:cs="Arial"/>
          <w:b/>
          <w:bCs/>
          <w:szCs w:val="20"/>
          <w:lang w:val="fr-FR" w:eastAsia="zh-CN"/>
        </w:rPr>
      </w:pPr>
      <w:r w:rsidRPr="00325513">
        <w:rPr>
          <w:rFonts w:ascii="Arial" w:eastAsia="SimSun" w:hAnsi="Arial" w:cs="Arial"/>
          <w:b/>
          <w:bCs/>
          <w:szCs w:val="20"/>
          <w:lang w:val="fr-FR" w:eastAsia="zh-CN"/>
        </w:rPr>
        <w:t xml:space="preserve">UE </w:t>
      </w:r>
      <w:proofErr w:type="spellStart"/>
      <w:r w:rsidRPr="00325513">
        <w:rPr>
          <w:rFonts w:ascii="Arial" w:eastAsia="SimSun" w:hAnsi="Arial" w:cs="Arial"/>
          <w:b/>
          <w:bCs/>
          <w:szCs w:val="20"/>
          <w:lang w:val="fr-FR" w:eastAsia="zh-CN"/>
        </w:rPr>
        <w:t>does</w:t>
      </w:r>
      <w:proofErr w:type="spellEnd"/>
      <w:r w:rsidRPr="00325513">
        <w:rPr>
          <w:rFonts w:ascii="Arial" w:eastAsia="SimSun" w:hAnsi="Arial" w:cs="Arial"/>
          <w:b/>
          <w:bCs/>
          <w:szCs w:val="20"/>
          <w:lang w:val="fr-FR" w:eastAsia="zh-CN"/>
        </w:rPr>
        <w:t xml:space="preserve"> not log </w:t>
      </w:r>
      <w:proofErr w:type="spellStart"/>
      <w:r w:rsidRPr="00325513">
        <w:rPr>
          <w:rFonts w:ascii="Arial" w:eastAsia="SimSun" w:hAnsi="Arial" w:cs="Arial"/>
          <w:b/>
          <w:bCs/>
          <w:szCs w:val="20"/>
          <w:lang w:val="fr-FR" w:eastAsia="zh-CN"/>
        </w:rPr>
        <w:t>any</w:t>
      </w:r>
      <w:proofErr w:type="spellEnd"/>
      <w:r w:rsidRPr="00325513">
        <w:rPr>
          <w:rFonts w:ascii="Arial" w:eastAsia="SimSun" w:hAnsi="Arial" w:cs="Arial"/>
          <w:b/>
          <w:bCs/>
          <w:szCs w:val="20"/>
          <w:lang w:val="fr-FR" w:eastAsia="zh-CN"/>
        </w:rPr>
        <w:t xml:space="preserve"> </w:t>
      </w:r>
      <w:proofErr w:type="spellStart"/>
      <w:r w:rsidRPr="00325513">
        <w:rPr>
          <w:rFonts w:ascii="Arial" w:eastAsia="SimSun" w:hAnsi="Arial" w:cs="Arial"/>
          <w:b/>
          <w:bCs/>
          <w:szCs w:val="20"/>
          <w:lang w:val="fr-FR" w:eastAsia="zh-CN"/>
        </w:rPr>
        <w:t>measurement</w:t>
      </w:r>
      <w:proofErr w:type="spellEnd"/>
      <w:r w:rsidRPr="00325513">
        <w:rPr>
          <w:rFonts w:ascii="Arial" w:eastAsia="SimSun" w:hAnsi="Arial" w:cs="Arial"/>
          <w:b/>
          <w:bCs/>
          <w:szCs w:val="20"/>
          <w:lang w:val="fr-FR" w:eastAsia="zh-CN"/>
        </w:rPr>
        <w:t xml:space="preserve"> in </w:t>
      </w:r>
      <w:proofErr w:type="spellStart"/>
      <w:r w:rsidRPr="00325513">
        <w:rPr>
          <w:rFonts w:ascii="Arial" w:eastAsia="SimSun" w:hAnsi="Arial" w:cs="Arial"/>
          <w:b/>
          <w:bCs/>
          <w:szCs w:val="20"/>
          <w:lang w:val="fr-FR" w:eastAsia="zh-CN"/>
        </w:rPr>
        <w:t>logged</w:t>
      </w:r>
      <w:proofErr w:type="spellEnd"/>
      <w:r w:rsidRPr="00325513">
        <w:rPr>
          <w:rFonts w:ascii="Arial" w:eastAsia="SimSun" w:hAnsi="Arial" w:cs="Arial"/>
          <w:b/>
          <w:bCs/>
          <w:szCs w:val="20"/>
          <w:lang w:val="fr-FR" w:eastAsia="zh-CN"/>
        </w:rPr>
        <w:t xml:space="preserve"> </w:t>
      </w:r>
      <w:proofErr w:type="spellStart"/>
      <w:r>
        <w:rPr>
          <w:rFonts w:ascii="Arial" w:eastAsia="SimSun" w:hAnsi="Arial" w:cs="Arial"/>
          <w:b/>
          <w:bCs/>
          <w:szCs w:val="20"/>
          <w:lang w:val="fr-FR" w:eastAsia="zh-CN"/>
        </w:rPr>
        <w:t>measurement</w:t>
      </w:r>
      <w:proofErr w:type="spellEnd"/>
      <w:r w:rsidRPr="00325513">
        <w:rPr>
          <w:rFonts w:ascii="Arial" w:eastAsia="SimSun" w:hAnsi="Arial" w:cs="Arial"/>
          <w:b/>
          <w:bCs/>
          <w:szCs w:val="20"/>
          <w:lang w:val="fr-FR" w:eastAsia="zh-CN"/>
        </w:rPr>
        <w:t xml:space="preserve"> report </w:t>
      </w:r>
      <w:proofErr w:type="spellStart"/>
      <w:r w:rsidRPr="00325513">
        <w:rPr>
          <w:rFonts w:ascii="Arial" w:eastAsia="SimSun" w:hAnsi="Arial" w:cs="Arial"/>
          <w:b/>
          <w:bCs/>
          <w:szCs w:val="20"/>
          <w:lang w:val="fr-FR" w:eastAsia="zh-CN"/>
        </w:rPr>
        <w:t>when</w:t>
      </w:r>
      <w:proofErr w:type="spellEnd"/>
      <w:r w:rsidRPr="00325513">
        <w:rPr>
          <w:rFonts w:ascii="Arial" w:eastAsia="SimSun" w:hAnsi="Arial" w:cs="Arial"/>
          <w:b/>
          <w:bCs/>
          <w:szCs w:val="20"/>
          <w:lang w:val="fr-FR" w:eastAsia="zh-CN"/>
        </w:rPr>
        <w:t xml:space="preserve"> UE </w:t>
      </w:r>
      <w:proofErr w:type="spellStart"/>
      <w:r w:rsidRPr="00325513">
        <w:rPr>
          <w:rFonts w:ascii="Arial" w:eastAsia="SimSun" w:hAnsi="Arial" w:cs="Arial"/>
          <w:b/>
          <w:bCs/>
          <w:szCs w:val="20"/>
          <w:lang w:val="fr-FR" w:eastAsia="zh-CN"/>
        </w:rPr>
        <w:t>is</w:t>
      </w:r>
      <w:proofErr w:type="spellEnd"/>
      <w:r w:rsidRPr="00325513">
        <w:rPr>
          <w:rFonts w:ascii="Arial" w:eastAsia="SimSun" w:hAnsi="Arial" w:cs="Arial"/>
          <w:b/>
          <w:bCs/>
          <w:szCs w:val="20"/>
          <w:lang w:val="fr-FR" w:eastAsia="zh-CN"/>
        </w:rPr>
        <w:t xml:space="preserve"> in "</w:t>
      </w:r>
      <w:proofErr w:type="spellStart"/>
      <w:r w:rsidRPr="00325513">
        <w:rPr>
          <w:rFonts w:ascii="Arial" w:eastAsia="SimSun" w:hAnsi="Arial" w:cs="Arial"/>
          <w:b/>
          <w:bCs/>
          <w:szCs w:val="20"/>
          <w:lang w:val="fr-FR" w:eastAsia="zh-CN"/>
        </w:rPr>
        <w:t>camped</w:t>
      </w:r>
      <w:proofErr w:type="spellEnd"/>
      <w:r w:rsidRPr="00325513">
        <w:rPr>
          <w:rFonts w:ascii="Arial" w:eastAsia="SimSun" w:hAnsi="Arial" w:cs="Arial"/>
          <w:b/>
          <w:bCs/>
          <w:szCs w:val="20"/>
          <w:lang w:val="fr-FR" w:eastAsia="zh-CN"/>
        </w:rPr>
        <w:t xml:space="preserve"> on </w:t>
      </w:r>
      <w:proofErr w:type="spellStart"/>
      <w:r w:rsidRPr="00325513">
        <w:rPr>
          <w:rFonts w:ascii="Arial" w:eastAsia="SimSun" w:hAnsi="Arial" w:cs="Arial"/>
          <w:b/>
          <w:bCs/>
          <w:szCs w:val="20"/>
          <w:lang w:val="fr-FR" w:eastAsia="zh-CN"/>
        </w:rPr>
        <w:t>any</w:t>
      </w:r>
      <w:proofErr w:type="spellEnd"/>
      <w:r w:rsidRPr="00325513">
        <w:rPr>
          <w:rFonts w:ascii="Arial" w:eastAsia="SimSun" w:hAnsi="Arial" w:cs="Arial"/>
          <w:b/>
          <w:bCs/>
          <w:szCs w:val="20"/>
          <w:lang w:val="fr-FR" w:eastAsia="zh-CN"/>
        </w:rPr>
        <w:t xml:space="preserve"> </w:t>
      </w:r>
      <w:proofErr w:type="spellStart"/>
      <w:r w:rsidRPr="00325513">
        <w:rPr>
          <w:rFonts w:ascii="Arial" w:eastAsia="SimSun" w:hAnsi="Arial" w:cs="Arial"/>
          <w:b/>
          <w:bCs/>
          <w:szCs w:val="20"/>
          <w:lang w:val="fr-FR" w:eastAsia="zh-CN"/>
        </w:rPr>
        <w:t>cell</w:t>
      </w:r>
      <w:proofErr w:type="spellEnd"/>
      <w:r w:rsidRPr="00325513">
        <w:rPr>
          <w:rFonts w:ascii="Arial" w:eastAsia="SimSun" w:hAnsi="Arial" w:cs="Arial"/>
          <w:b/>
          <w:bCs/>
          <w:szCs w:val="20"/>
          <w:lang w:val="fr-FR" w:eastAsia="zh-CN"/>
        </w:rPr>
        <w:t xml:space="preserve"> state"</w:t>
      </w:r>
    </w:p>
    <w:p w14:paraId="277DAB7F" w14:textId="77777777" w:rsidR="004176F0" w:rsidRPr="00325513" w:rsidRDefault="004176F0" w:rsidP="004176F0">
      <w:pPr>
        <w:pStyle w:val="ListParagraph"/>
        <w:numPr>
          <w:ilvl w:val="0"/>
          <w:numId w:val="8"/>
        </w:numPr>
        <w:rPr>
          <w:rFonts w:ascii="Arial" w:eastAsia="SimSun" w:hAnsi="Arial" w:cs="Arial"/>
          <w:b/>
          <w:bCs/>
          <w:szCs w:val="20"/>
          <w:lang w:val="fr-FR" w:eastAsia="zh-CN"/>
        </w:rPr>
      </w:pPr>
      <w:r w:rsidRPr="00325513">
        <w:rPr>
          <w:rFonts w:ascii="Arial" w:eastAsia="SimSun" w:hAnsi="Arial" w:cs="Arial"/>
          <w:b/>
          <w:bCs/>
          <w:szCs w:val="20"/>
          <w:lang w:val="fr-FR" w:eastAsia="zh-CN"/>
        </w:rPr>
        <w:t xml:space="preserve">UE </w:t>
      </w:r>
      <w:proofErr w:type="spellStart"/>
      <w:r w:rsidRPr="00325513">
        <w:rPr>
          <w:rFonts w:ascii="Arial" w:eastAsia="SimSun" w:hAnsi="Arial" w:cs="Arial"/>
          <w:b/>
          <w:bCs/>
          <w:szCs w:val="20"/>
          <w:lang w:val="fr-FR" w:eastAsia="zh-CN"/>
        </w:rPr>
        <w:t>does</w:t>
      </w:r>
      <w:proofErr w:type="spellEnd"/>
      <w:r w:rsidRPr="00325513">
        <w:rPr>
          <w:rFonts w:ascii="Arial" w:eastAsia="SimSun" w:hAnsi="Arial" w:cs="Arial"/>
          <w:b/>
          <w:bCs/>
          <w:szCs w:val="20"/>
          <w:lang w:val="fr-FR" w:eastAsia="zh-CN"/>
        </w:rPr>
        <w:t xml:space="preserve"> not log in </w:t>
      </w:r>
      <w:proofErr w:type="spellStart"/>
      <w:r>
        <w:rPr>
          <w:rFonts w:ascii="Arial" w:eastAsia="SimSun" w:hAnsi="Arial" w:cs="Arial"/>
          <w:b/>
          <w:bCs/>
          <w:szCs w:val="20"/>
          <w:lang w:val="fr-FR" w:eastAsia="zh-CN"/>
        </w:rPr>
        <w:t>Mobility</w:t>
      </w:r>
      <w:proofErr w:type="spellEnd"/>
      <w:r>
        <w:rPr>
          <w:rFonts w:ascii="Arial" w:eastAsia="SimSun" w:hAnsi="Arial" w:cs="Arial"/>
          <w:b/>
          <w:bCs/>
          <w:szCs w:val="20"/>
          <w:lang w:val="fr-FR" w:eastAsia="zh-CN"/>
        </w:rPr>
        <w:t xml:space="preserve"> </w:t>
      </w:r>
      <w:proofErr w:type="spellStart"/>
      <w:r>
        <w:rPr>
          <w:rFonts w:ascii="Arial" w:eastAsia="SimSun" w:hAnsi="Arial" w:cs="Arial"/>
          <w:b/>
          <w:bCs/>
          <w:szCs w:val="20"/>
          <w:lang w:val="fr-FR" w:eastAsia="zh-CN"/>
        </w:rPr>
        <w:t>History</w:t>
      </w:r>
      <w:proofErr w:type="spellEnd"/>
      <w:r>
        <w:rPr>
          <w:rFonts w:ascii="Arial" w:eastAsia="SimSun" w:hAnsi="Arial" w:cs="Arial"/>
          <w:b/>
          <w:bCs/>
          <w:szCs w:val="20"/>
          <w:lang w:val="fr-FR" w:eastAsia="zh-CN"/>
        </w:rPr>
        <w:t xml:space="preserve"> Information (MHI)</w:t>
      </w:r>
      <w:r w:rsidRPr="00325513">
        <w:rPr>
          <w:rFonts w:ascii="Arial" w:eastAsia="SimSun" w:hAnsi="Arial" w:cs="Arial"/>
          <w:b/>
          <w:bCs/>
          <w:szCs w:val="20"/>
          <w:lang w:val="fr-FR" w:eastAsia="zh-CN"/>
        </w:rPr>
        <w:t xml:space="preserve"> acceptable </w:t>
      </w:r>
      <w:proofErr w:type="spellStart"/>
      <w:r w:rsidRPr="00325513">
        <w:rPr>
          <w:rFonts w:ascii="Arial" w:eastAsia="SimSun" w:hAnsi="Arial" w:cs="Arial"/>
          <w:b/>
          <w:bCs/>
          <w:szCs w:val="20"/>
          <w:lang w:val="fr-FR" w:eastAsia="zh-CN"/>
        </w:rPr>
        <w:t>cell</w:t>
      </w:r>
      <w:proofErr w:type="spellEnd"/>
      <w:r w:rsidRPr="00325513">
        <w:rPr>
          <w:rFonts w:ascii="Arial" w:eastAsia="SimSun" w:hAnsi="Arial" w:cs="Arial"/>
          <w:b/>
          <w:bCs/>
          <w:szCs w:val="20"/>
          <w:lang w:val="fr-FR" w:eastAsia="zh-CN"/>
        </w:rPr>
        <w:t xml:space="preserve"> information and time </w:t>
      </w:r>
      <w:proofErr w:type="spellStart"/>
      <w:r w:rsidRPr="00325513">
        <w:rPr>
          <w:rFonts w:ascii="Arial" w:eastAsia="SimSun" w:hAnsi="Arial" w:cs="Arial"/>
          <w:b/>
          <w:bCs/>
          <w:szCs w:val="20"/>
          <w:lang w:val="fr-FR" w:eastAsia="zh-CN"/>
        </w:rPr>
        <w:t>spent</w:t>
      </w:r>
      <w:proofErr w:type="spellEnd"/>
      <w:r w:rsidRPr="00325513">
        <w:rPr>
          <w:rFonts w:ascii="Arial" w:eastAsia="SimSun" w:hAnsi="Arial" w:cs="Arial"/>
          <w:b/>
          <w:bCs/>
          <w:szCs w:val="20"/>
          <w:lang w:val="fr-FR" w:eastAsia="zh-CN"/>
        </w:rPr>
        <w:t xml:space="preserve"> on the acceptable </w:t>
      </w:r>
      <w:proofErr w:type="spellStart"/>
      <w:r w:rsidRPr="00325513">
        <w:rPr>
          <w:rFonts w:ascii="Arial" w:eastAsia="SimSun" w:hAnsi="Arial" w:cs="Arial"/>
          <w:b/>
          <w:bCs/>
          <w:szCs w:val="20"/>
          <w:lang w:val="fr-FR" w:eastAsia="zh-CN"/>
        </w:rPr>
        <w:t>cell</w:t>
      </w:r>
      <w:proofErr w:type="spellEnd"/>
    </w:p>
    <w:p w14:paraId="1B28F5BD" w14:textId="77777777" w:rsidR="004176F0" w:rsidRPr="00325513" w:rsidRDefault="004176F0" w:rsidP="004176F0">
      <w:pPr>
        <w:pStyle w:val="ListParagraph"/>
        <w:numPr>
          <w:ilvl w:val="0"/>
          <w:numId w:val="8"/>
        </w:numPr>
        <w:rPr>
          <w:rFonts w:ascii="Arial" w:eastAsia="SimSun" w:hAnsi="Arial" w:cs="Arial"/>
          <w:b/>
          <w:bCs/>
          <w:szCs w:val="20"/>
          <w:lang w:val="fr-FR" w:eastAsia="zh-CN"/>
        </w:rPr>
      </w:pPr>
      <w:r w:rsidRPr="00325513">
        <w:rPr>
          <w:rFonts w:ascii="Arial" w:eastAsia="SimSun" w:hAnsi="Arial" w:cs="Arial"/>
          <w:b/>
          <w:bCs/>
          <w:szCs w:val="20"/>
          <w:lang w:val="fr-FR" w:eastAsia="zh-CN"/>
        </w:rPr>
        <w:t xml:space="preserve">In the RLF report, UE reports </w:t>
      </w:r>
      <w:proofErr w:type="spellStart"/>
      <w:r w:rsidRPr="00325513">
        <w:rPr>
          <w:rFonts w:ascii="Arial" w:hAnsi="Arial" w:cs="Arial"/>
          <w:b/>
          <w:bCs/>
        </w:rPr>
        <w:t>reconnectCellId</w:t>
      </w:r>
      <w:proofErr w:type="spellEnd"/>
      <w:r w:rsidRPr="00325513">
        <w:rPr>
          <w:rFonts w:ascii="Arial" w:hAnsi="Arial" w:cs="Arial"/>
          <w:b/>
          <w:bCs/>
        </w:rPr>
        <w:t xml:space="preserve"> </w:t>
      </w:r>
      <w:r w:rsidRPr="00325513">
        <w:rPr>
          <w:rFonts w:ascii="Arial" w:hAnsi="Arial" w:cs="Arial"/>
          <w:b/>
          <w:bCs/>
          <w:iCs/>
          <w:lang w:eastAsia="en-GB"/>
        </w:rPr>
        <w:t>in which the UE comes back to connected after connection failure and after failing to perform reestablishment. Therefore, in our understanding, it should not be an acceptable cell.</w:t>
      </w:r>
    </w:p>
    <w:p w14:paraId="0D681BE5" w14:textId="77777777" w:rsidR="004176F0" w:rsidRPr="00325513" w:rsidRDefault="004176F0" w:rsidP="004176F0">
      <w:pPr>
        <w:rPr>
          <w:rFonts w:ascii="Arial" w:eastAsia="SimSun" w:hAnsi="Arial" w:cs="Arial"/>
          <w:szCs w:val="20"/>
          <w:lang w:val="fr-FR" w:eastAsia="zh-CN"/>
        </w:rPr>
      </w:pPr>
    </w:p>
    <w:p w14:paraId="6E02D790" w14:textId="77777777" w:rsidR="004176F0" w:rsidRDefault="004176F0" w:rsidP="004176F0">
      <w:pPr>
        <w:rPr>
          <w:rFonts w:ascii="Arial" w:eastAsia="SimSun" w:hAnsi="Arial" w:cs="Arial"/>
          <w:b/>
          <w:bCs/>
          <w:szCs w:val="20"/>
          <w:lang w:val="fr-FR" w:eastAsia="zh-CN"/>
        </w:rPr>
      </w:pPr>
      <w:r>
        <w:rPr>
          <w:rFonts w:ascii="Arial" w:eastAsia="SimSun" w:hAnsi="Arial" w:cs="Arial"/>
          <w:b/>
          <w:bCs/>
          <w:szCs w:val="20"/>
          <w:lang w:val="fr-FR" w:eastAsia="zh-CN"/>
        </w:rPr>
        <w:t xml:space="preserve">Observation </w:t>
      </w:r>
      <w:proofErr w:type="gramStart"/>
      <w:r>
        <w:rPr>
          <w:rFonts w:ascii="Arial" w:eastAsia="SimSun" w:hAnsi="Arial" w:cs="Arial"/>
          <w:b/>
          <w:bCs/>
          <w:szCs w:val="20"/>
          <w:lang w:val="fr-FR" w:eastAsia="zh-CN"/>
        </w:rPr>
        <w:t>2:</w:t>
      </w:r>
      <w:proofErr w:type="gramEnd"/>
      <w:r>
        <w:rPr>
          <w:rFonts w:ascii="Arial" w:eastAsia="SimSun" w:hAnsi="Arial" w:cs="Arial"/>
          <w:b/>
          <w:bCs/>
          <w:szCs w:val="20"/>
          <w:lang w:val="fr-FR" w:eastAsia="zh-CN"/>
        </w:rPr>
        <w:t xml:space="preserve"> As </w:t>
      </w:r>
      <w:proofErr w:type="spellStart"/>
      <w:r>
        <w:rPr>
          <w:rFonts w:ascii="Arial" w:eastAsia="SimSun" w:hAnsi="Arial" w:cs="Arial"/>
          <w:b/>
          <w:bCs/>
          <w:szCs w:val="20"/>
          <w:lang w:val="fr-FR" w:eastAsia="zh-CN"/>
        </w:rPr>
        <w:t>handover</w:t>
      </w:r>
      <w:proofErr w:type="spellEnd"/>
      <w:r>
        <w:rPr>
          <w:rFonts w:ascii="Arial" w:eastAsia="SimSun" w:hAnsi="Arial" w:cs="Arial"/>
          <w:b/>
          <w:bCs/>
          <w:szCs w:val="20"/>
          <w:lang w:val="fr-FR" w:eastAsia="zh-CN"/>
        </w:rPr>
        <w:t xml:space="preserve"> </w:t>
      </w:r>
      <w:proofErr w:type="spellStart"/>
      <w:r>
        <w:rPr>
          <w:rFonts w:ascii="Arial" w:eastAsia="SimSun" w:hAnsi="Arial" w:cs="Arial"/>
          <w:b/>
          <w:bCs/>
          <w:szCs w:val="20"/>
          <w:lang w:val="fr-FR" w:eastAsia="zh-CN"/>
        </w:rPr>
        <w:t>cannot</w:t>
      </w:r>
      <w:proofErr w:type="spellEnd"/>
      <w:r>
        <w:rPr>
          <w:rFonts w:ascii="Arial" w:eastAsia="SimSun" w:hAnsi="Arial" w:cs="Arial"/>
          <w:b/>
          <w:bCs/>
          <w:szCs w:val="20"/>
          <w:lang w:val="fr-FR" w:eastAsia="zh-CN"/>
        </w:rPr>
        <w:t xml:space="preserve"> be </w:t>
      </w:r>
      <w:proofErr w:type="spellStart"/>
      <w:r>
        <w:rPr>
          <w:rFonts w:ascii="Arial" w:eastAsia="SimSun" w:hAnsi="Arial" w:cs="Arial"/>
          <w:b/>
          <w:bCs/>
          <w:szCs w:val="20"/>
          <w:lang w:val="fr-FR" w:eastAsia="zh-CN"/>
        </w:rPr>
        <w:t>performed</w:t>
      </w:r>
      <w:proofErr w:type="spellEnd"/>
      <w:r>
        <w:rPr>
          <w:rFonts w:ascii="Arial" w:eastAsia="SimSun" w:hAnsi="Arial" w:cs="Arial"/>
          <w:b/>
          <w:bCs/>
          <w:szCs w:val="20"/>
          <w:lang w:val="fr-FR" w:eastAsia="zh-CN"/>
        </w:rPr>
        <w:t xml:space="preserve"> to the acceptable </w:t>
      </w:r>
      <w:proofErr w:type="spellStart"/>
      <w:r>
        <w:rPr>
          <w:rFonts w:ascii="Arial" w:eastAsia="SimSun" w:hAnsi="Arial" w:cs="Arial"/>
          <w:b/>
          <w:bCs/>
          <w:szCs w:val="20"/>
          <w:lang w:val="fr-FR" w:eastAsia="zh-CN"/>
        </w:rPr>
        <w:t>cell</w:t>
      </w:r>
      <w:proofErr w:type="spellEnd"/>
      <w:r>
        <w:rPr>
          <w:rFonts w:ascii="Arial" w:eastAsia="SimSun" w:hAnsi="Arial" w:cs="Arial"/>
          <w:b/>
          <w:bCs/>
          <w:szCs w:val="20"/>
          <w:lang w:val="fr-FR" w:eastAsia="zh-CN"/>
        </w:rPr>
        <w:t xml:space="preserve">, </w:t>
      </w:r>
      <w:proofErr w:type="spellStart"/>
      <w:r>
        <w:rPr>
          <w:rFonts w:ascii="Arial" w:eastAsia="SimSun" w:hAnsi="Arial" w:cs="Arial"/>
          <w:b/>
          <w:bCs/>
          <w:szCs w:val="20"/>
          <w:lang w:val="fr-FR" w:eastAsia="zh-CN"/>
        </w:rPr>
        <w:t>there</w:t>
      </w:r>
      <w:proofErr w:type="spellEnd"/>
      <w:r>
        <w:rPr>
          <w:rFonts w:ascii="Arial" w:eastAsia="SimSun" w:hAnsi="Arial" w:cs="Arial"/>
          <w:b/>
          <w:bCs/>
          <w:szCs w:val="20"/>
          <w:lang w:val="fr-FR" w:eastAsia="zh-CN"/>
        </w:rPr>
        <w:t xml:space="preserve"> </w:t>
      </w:r>
      <w:proofErr w:type="spellStart"/>
      <w:r>
        <w:rPr>
          <w:rFonts w:ascii="Arial" w:eastAsia="SimSun" w:hAnsi="Arial" w:cs="Arial"/>
          <w:b/>
          <w:bCs/>
          <w:szCs w:val="20"/>
          <w:lang w:val="fr-FR" w:eastAsia="zh-CN"/>
        </w:rPr>
        <w:t>is</w:t>
      </w:r>
      <w:proofErr w:type="spellEnd"/>
      <w:r>
        <w:rPr>
          <w:rFonts w:ascii="Arial" w:eastAsia="SimSun" w:hAnsi="Arial" w:cs="Arial"/>
          <w:b/>
          <w:bCs/>
          <w:szCs w:val="20"/>
          <w:lang w:val="fr-FR" w:eastAsia="zh-CN"/>
        </w:rPr>
        <w:t xml:space="preserve"> no </w:t>
      </w:r>
      <w:proofErr w:type="spellStart"/>
      <w:r>
        <w:rPr>
          <w:rFonts w:ascii="Arial" w:eastAsia="SimSun" w:hAnsi="Arial" w:cs="Arial"/>
          <w:b/>
          <w:bCs/>
          <w:szCs w:val="20"/>
          <w:lang w:val="fr-FR" w:eastAsia="zh-CN"/>
        </w:rPr>
        <w:t>clear</w:t>
      </w:r>
      <w:proofErr w:type="spellEnd"/>
      <w:r>
        <w:rPr>
          <w:rFonts w:ascii="Arial" w:eastAsia="SimSun" w:hAnsi="Arial" w:cs="Arial"/>
          <w:b/>
          <w:bCs/>
          <w:szCs w:val="20"/>
          <w:lang w:val="fr-FR" w:eastAsia="zh-CN"/>
        </w:rPr>
        <w:t xml:space="preserve"> </w:t>
      </w:r>
      <w:proofErr w:type="spellStart"/>
      <w:r>
        <w:rPr>
          <w:rFonts w:ascii="Arial" w:eastAsia="SimSun" w:hAnsi="Arial" w:cs="Arial"/>
          <w:b/>
          <w:bCs/>
          <w:szCs w:val="20"/>
          <w:lang w:val="fr-FR" w:eastAsia="zh-CN"/>
        </w:rPr>
        <w:t>optimization</w:t>
      </w:r>
      <w:proofErr w:type="spellEnd"/>
      <w:r>
        <w:rPr>
          <w:rFonts w:ascii="Arial" w:eastAsia="SimSun" w:hAnsi="Arial" w:cs="Arial"/>
          <w:b/>
          <w:bCs/>
          <w:szCs w:val="20"/>
          <w:lang w:val="fr-FR" w:eastAsia="zh-CN"/>
        </w:rPr>
        <w:t xml:space="preserve"> objective of reporting acceptable </w:t>
      </w:r>
      <w:proofErr w:type="spellStart"/>
      <w:r>
        <w:rPr>
          <w:rFonts w:ascii="Arial" w:eastAsia="SimSun" w:hAnsi="Arial" w:cs="Arial"/>
          <w:b/>
          <w:bCs/>
          <w:szCs w:val="20"/>
          <w:lang w:val="fr-FR" w:eastAsia="zh-CN"/>
        </w:rPr>
        <w:t>cell</w:t>
      </w:r>
      <w:proofErr w:type="spellEnd"/>
      <w:r>
        <w:rPr>
          <w:rFonts w:ascii="Arial" w:eastAsia="SimSun" w:hAnsi="Arial" w:cs="Arial"/>
          <w:b/>
          <w:bCs/>
          <w:szCs w:val="20"/>
          <w:lang w:val="fr-FR" w:eastAsia="zh-CN"/>
        </w:rPr>
        <w:t xml:space="preserve"> information in the RLF report. </w:t>
      </w:r>
    </w:p>
    <w:p w14:paraId="7E149211" w14:textId="77777777" w:rsidR="004176F0" w:rsidRDefault="004176F0" w:rsidP="004176F0">
      <w:pPr>
        <w:rPr>
          <w:rFonts w:ascii="Arial" w:eastAsia="SimSun" w:hAnsi="Arial" w:cs="Arial"/>
          <w:b/>
          <w:bCs/>
          <w:szCs w:val="20"/>
          <w:lang w:val="fr-FR" w:eastAsia="zh-CN"/>
        </w:rPr>
      </w:pPr>
    </w:p>
    <w:p w14:paraId="76347F99" w14:textId="77777777" w:rsidR="004176F0" w:rsidRDefault="004176F0" w:rsidP="004176F0">
      <w:pPr>
        <w:rPr>
          <w:rStyle w:val="normaltextrun"/>
          <w:rFonts w:ascii="Arial" w:eastAsia="Malgun Gothic" w:hAnsi="Arial" w:cs="Arial"/>
          <w:b/>
          <w:bCs/>
          <w:szCs w:val="20"/>
        </w:rPr>
      </w:pPr>
      <w:proofErr w:type="spellStart"/>
      <w:r w:rsidRPr="001E2C57">
        <w:rPr>
          <w:rFonts w:ascii="Arial" w:eastAsia="SimSun" w:hAnsi="Arial" w:cs="Arial"/>
          <w:b/>
          <w:bCs/>
          <w:szCs w:val="20"/>
          <w:lang w:val="fr-FR" w:eastAsia="zh-CN"/>
        </w:rPr>
        <w:t>Proposal</w:t>
      </w:r>
      <w:proofErr w:type="spellEnd"/>
      <w:r w:rsidRPr="001E2C57">
        <w:rPr>
          <w:rFonts w:ascii="Arial" w:eastAsia="SimSun" w:hAnsi="Arial" w:cs="Arial"/>
          <w:b/>
          <w:bCs/>
          <w:szCs w:val="20"/>
          <w:lang w:val="fr-FR" w:eastAsia="zh-CN"/>
        </w:rPr>
        <w:t xml:space="preserve"> </w:t>
      </w:r>
      <w:proofErr w:type="gramStart"/>
      <w:r>
        <w:rPr>
          <w:rFonts w:ascii="Arial" w:eastAsia="SimSun" w:hAnsi="Arial" w:cs="Arial"/>
          <w:b/>
          <w:bCs/>
          <w:szCs w:val="20"/>
          <w:lang w:val="fr-FR" w:eastAsia="zh-CN"/>
        </w:rPr>
        <w:t>1</w:t>
      </w:r>
      <w:r w:rsidRPr="001E2C57">
        <w:rPr>
          <w:rFonts w:ascii="Arial" w:eastAsia="SimSun" w:hAnsi="Arial" w:cs="Arial"/>
          <w:b/>
          <w:bCs/>
          <w:szCs w:val="20"/>
          <w:lang w:val="fr-FR" w:eastAsia="zh-CN"/>
        </w:rPr>
        <w:t>:</w:t>
      </w:r>
      <w:proofErr w:type="gramEnd"/>
      <w:r w:rsidRPr="001E2C57">
        <w:rPr>
          <w:rFonts w:ascii="Arial" w:eastAsia="SimSun" w:hAnsi="Arial" w:cs="Arial"/>
          <w:b/>
          <w:bCs/>
          <w:szCs w:val="20"/>
          <w:lang w:val="fr-FR" w:eastAsia="zh-CN"/>
        </w:rPr>
        <w:t xml:space="preserve"> </w:t>
      </w:r>
      <w:r w:rsidRPr="001E2C57">
        <w:rPr>
          <w:rStyle w:val="normaltextrun"/>
          <w:rFonts w:ascii="Arial" w:eastAsia="Malgun Gothic" w:hAnsi="Arial" w:cs="Arial"/>
          <w:b/>
          <w:bCs/>
          <w:szCs w:val="20"/>
        </w:rPr>
        <w:t xml:space="preserve">For the emergency service fallback, UE does not log acceptable cell information in the RLF report as </w:t>
      </w:r>
      <w:proofErr w:type="spellStart"/>
      <w:r w:rsidRPr="001E2C57">
        <w:rPr>
          <w:rStyle w:val="spellingerror"/>
          <w:rFonts w:ascii="Arial" w:hAnsi="Arial" w:cs="Arial"/>
          <w:b/>
          <w:bCs/>
          <w:szCs w:val="20"/>
        </w:rPr>
        <w:t>reconnectCellId</w:t>
      </w:r>
      <w:proofErr w:type="spellEnd"/>
      <w:r w:rsidRPr="001E2C57">
        <w:rPr>
          <w:rStyle w:val="normaltextrun"/>
          <w:rFonts w:ascii="Arial" w:eastAsia="Malgun Gothic" w:hAnsi="Arial" w:cs="Arial"/>
          <w:b/>
          <w:bCs/>
          <w:szCs w:val="20"/>
        </w:rPr>
        <w:t xml:space="preserve"> when "</w:t>
      </w:r>
      <w:proofErr w:type="spellStart"/>
      <w:r w:rsidRPr="001E2C57">
        <w:rPr>
          <w:rStyle w:val="spellingerror"/>
          <w:rFonts w:ascii="Arial" w:hAnsi="Arial" w:cs="Arial"/>
          <w:b/>
          <w:bCs/>
          <w:szCs w:val="20"/>
        </w:rPr>
        <w:t>HoF</w:t>
      </w:r>
      <w:proofErr w:type="spellEnd"/>
      <w:r w:rsidRPr="001E2C57">
        <w:rPr>
          <w:rStyle w:val="normaltextrun"/>
          <w:rFonts w:ascii="Arial" w:eastAsia="Malgun Gothic" w:hAnsi="Arial" w:cs="Arial"/>
          <w:b/>
          <w:bCs/>
          <w:szCs w:val="20"/>
        </w:rPr>
        <w:t xml:space="preserve"> failure happens, no suitable EUTRA cell is found, and UE selects an acceptable cell for an emergency call". </w:t>
      </w:r>
    </w:p>
    <w:p w14:paraId="5710004D" w14:textId="77777777" w:rsidR="004176F0" w:rsidRDefault="004176F0" w:rsidP="004176F0">
      <w:pPr>
        <w:rPr>
          <w:rStyle w:val="normaltextrun"/>
          <w:rFonts w:ascii="Arial" w:eastAsia="Malgun Gothic" w:hAnsi="Arial" w:cs="Arial"/>
          <w:b/>
          <w:bCs/>
          <w:szCs w:val="20"/>
        </w:rPr>
      </w:pPr>
    </w:p>
    <w:p w14:paraId="1BE85D38" w14:textId="77777777" w:rsidR="004176F0" w:rsidRPr="005105EF" w:rsidRDefault="004176F0" w:rsidP="004176F0">
      <w:pPr>
        <w:pStyle w:val="paragraph"/>
        <w:spacing w:before="0" w:beforeAutospacing="0" w:after="0" w:afterAutospacing="0"/>
        <w:textAlignment w:val="baseline"/>
        <w:rPr>
          <w:rFonts w:ascii="Arial" w:hAnsi="Arial" w:cs="Arial"/>
          <w:b/>
          <w:bCs/>
          <w:sz w:val="20"/>
          <w:szCs w:val="20"/>
        </w:rPr>
      </w:pPr>
      <w:r w:rsidRPr="005105EF">
        <w:rPr>
          <w:rStyle w:val="normaltextrun"/>
          <w:rFonts w:ascii="Arial" w:eastAsia="Malgun Gothic" w:hAnsi="Arial" w:cs="Arial"/>
          <w:b/>
          <w:bCs/>
          <w:sz w:val="20"/>
          <w:szCs w:val="20"/>
        </w:rPr>
        <w:t xml:space="preserve">Proposal </w:t>
      </w:r>
      <w:r>
        <w:rPr>
          <w:rStyle w:val="normaltextrun"/>
          <w:rFonts w:ascii="Arial" w:eastAsia="Malgun Gothic" w:hAnsi="Arial" w:cs="Arial"/>
          <w:b/>
          <w:bCs/>
          <w:sz w:val="20"/>
          <w:szCs w:val="20"/>
        </w:rPr>
        <w:t>2</w:t>
      </w:r>
      <w:r w:rsidRPr="005105EF">
        <w:rPr>
          <w:rStyle w:val="normaltextrun"/>
          <w:rFonts w:ascii="Arial" w:eastAsia="Malgun Gothic" w:hAnsi="Arial" w:cs="Arial"/>
          <w:b/>
          <w:bCs/>
          <w:sz w:val="20"/>
          <w:szCs w:val="20"/>
        </w:rPr>
        <w:t xml:space="preserve">: </w:t>
      </w:r>
      <w:r w:rsidRPr="005105EF">
        <w:rPr>
          <w:rStyle w:val="normaltextrun"/>
          <w:rFonts w:ascii="Arial" w:hAnsi="Arial" w:cs="Arial"/>
          <w:b/>
          <w:bCs/>
          <w:sz w:val="20"/>
          <w:szCs w:val="20"/>
        </w:rPr>
        <w:t>When</w:t>
      </w:r>
      <w:r>
        <w:rPr>
          <w:rStyle w:val="normaltextrun"/>
          <w:rFonts w:ascii="Arial" w:hAnsi="Arial" w:cs="Arial"/>
          <w:b/>
          <w:bCs/>
          <w:sz w:val="20"/>
          <w:szCs w:val="20"/>
        </w:rPr>
        <w:t xml:space="preserve"> mobility from NR procedure is performed for</w:t>
      </w:r>
      <w:r w:rsidRPr="005105EF">
        <w:rPr>
          <w:rStyle w:val="normaltextrun"/>
          <w:rFonts w:ascii="Arial" w:hAnsi="Arial" w:cs="Arial"/>
          <w:b/>
          <w:bCs/>
          <w:sz w:val="20"/>
          <w:szCs w:val="20"/>
        </w:rPr>
        <w:t xml:space="preserve"> emergency service fallback</w:t>
      </w:r>
      <w:r>
        <w:rPr>
          <w:rStyle w:val="normaltextrun"/>
          <w:rFonts w:ascii="Arial" w:hAnsi="Arial" w:cs="Arial"/>
          <w:b/>
          <w:bCs/>
          <w:sz w:val="20"/>
          <w:szCs w:val="20"/>
        </w:rPr>
        <w:t>, the UE reports the following information in the RLF report</w:t>
      </w:r>
      <w:r w:rsidRPr="005105EF">
        <w:rPr>
          <w:rStyle w:val="normaltextrun"/>
          <w:rFonts w:ascii="Arial" w:hAnsi="Arial" w:cs="Arial"/>
          <w:b/>
          <w:bCs/>
          <w:sz w:val="20"/>
          <w:szCs w:val="20"/>
        </w:rPr>
        <w:t>:</w:t>
      </w:r>
      <w:r w:rsidRPr="005105EF">
        <w:rPr>
          <w:rStyle w:val="eop"/>
          <w:rFonts w:ascii="Arial" w:hAnsi="Arial" w:cs="Arial"/>
          <w:b/>
          <w:bCs/>
          <w:sz w:val="20"/>
          <w:szCs w:val="20"/>
        </w:rPr>
        <w:t> </w:t>
      </w:r>
    </w:p>
    <w:p w14:paraId="3C4CFF9E" w14:textId="77777777" w:rsidR="004176F0" w:rsidRPr="005105EF" w:rsidRDefault="004176F0" w:rsidP="004176F0">
      <w:pPr>
        <w:pStyle w:val="paragraph"/>
        <w:numPr>
          <w:ilvl w:val="0"/>
          <w:numId w:val="9"/>
        </w:numPr>
        <w:spacing w:before="0" w:beforeAutospacing="0" w:after="0" w:afterAutospacing="0"/>
        <w:ind w:left="1080"/>
        <w:textAlignment w:val="baseline"/>
        <w:rPr>
          <w:rFonts w:ascii="Arial" w:hAnsi="Arial" w:cs="Arial"/>
          <w:b/>
          <w:bCs/>
          <w:sz w:val="20"/>
          <w:szCs w:val="20"/>
        </w:rPr>
      </w:pPr>
      <w:r w:rsidRPr="005105EF">
        <w:rPr>
          <w:rStyle w:val="normaltextrun"/>
          <w:rFonts w:ascii="Arial" w:hAnsi="Arial" w:cs="Arial"/>
          <w:b/>
          <w:bCs/>
          <w:sz w:val="20"/>
          <w:szCs w:val="20"/>
        </w:rPr>
        <w:t>If a suitable EUTRA cell is found</w:t>
      </w:r>
      <w:r>
        <w:rPr>
          <w:rStyle w:val="normaltextrun"/>
          <w:rFonts w:ascii="Arial" w:hAnsi="Arial" w:cs="Arial"/>
          <w:b/>
          <w:bCs/>
          <w:sz w:val="20"/>
          <w:szCs w:val="20"/>
        </w:rPr>
        <w:t xml:space="preserve"> after HOF</w:t>
      </w:r>
      <w:r w:rsidRPr="005105EF">
        <w:rPr>
          <w:rStyle w:val="normaltextrun"/>
          <w:rFonts w:ascii="Arial" w:hAnsi="Arial" w:cs="Arial"/>
          <w:b/>
          <w:bCs/>
          <w:sz w:val="20"/>
          <w:szCs w:val="20"/>
        </w:rPr>
        <w:t xml:space="preserve">, UE includes EUTRA cell ID as </w:t>
      </w:r>
      <w:proofErr w:type="spellStart"/>
      <w:r w:rsidRPr="005105EF">
        <w:rPr>
          <w:rStyle w:val="spellingerror"/>
          <w:rFonts w:ascii="Arial" w:hAnsi="Arial" w:cs="Arial"/>
          <w:b/>
          <w:bCs/>
          <w:sz w:val="20"/>
          <w:szCs w:val="20"/>
        </w:rPr>
        <w:t>reconnectCellId</w:t>
      </w:r>
      <w:proofErr w:type="spellEnd"/>
      <w:r w:rsidRPr="005105EF">
        <w:rPr>
          <w:rStyle w:val="normaltextrun"/>
          <w:rFonts w:ascii="Arial" w:hAnsi="Arial" w:cs="Arial"/>
          <w:b/>
          <w:bCs/>
          <w:sz w:val="20"/>
          <w:szCs w:val="20"/>
        </w:rPr>
        <w:t>. </w:t>
      </w:r>
      <w:r w:rsidRPr="005105EF">
        <w:rPr>
          <w:rStyle w:val="eop"/>
          <w:rFonts w:ascii="Arial" w:hAnsi="Arial" w:cs="Arial"/>
          <w:b/>
          <w:bCs/>
          <w:sz w:val="20"/>
          <w:szCs w:val="20"/>
        </w:rPr>
        <w:t> </w:t>
      </w:r>
    </w:p>
    <w:p w14:paraId="70F714CE" w14:textId="77777777" w:rsidR="004176F0" w:rsidRPr="005105EF" w:rsidRDefault="004176F0" w:rsidP="004176F0">
      <w:pPr>
        <w:pStyle w:val="paragraph"/>
        <w:numPr>
          <w:ilvl w:val="0"/>
          <w:numId w:val="9"/>
        </w:numPr>
        <w:spacing w:before="0" w:beforeAutospacing="0" w:after="0" w:afterAutospacing="0"/>
        <w:ind w:left="1080"/>
        <w:textAlignment w:val="baseline"/>
        <w:rPr>
          <w:rFonts w:ascii="Arial" w:hAnsi="Arial" w:cs="Arial"/>
          <w:b/>
          <w:bCs/>
          <w:sz w:val="20"/>
          <w:szCs w:val="20"/>
        </w:rPr>
      </w:pPr>
      <w:r w:rsidRPr="005105EF">
        <w:rPr>
          <w:rStyle w:val="normaltextrun"/>
          <w:rFonts w:ascii="Arial" w:hAnsi="Arial" w:cs="Arial"/>
          <w:b/>
          <w:bCs/>
          <w:sz w:val="20"/>
          <w:szCs w:val="20"/>
        </w:rPr>
        <w:t xml:space="preserve">If a suitable EUTRA cell is not found </w:t>
      </w:r>
      <w:r>
        <w:rPr>
          <w:rStyle w:val="normaltextrun"/>
          <w:rFonts w:ascii="Arial" w:hAnsi="Arial" w:cs="Arial"/>
          <w:b/>
          <w:bCs/>
          <w:sz w:val="20"/>
          <w:szCs w:val="20"/>
        </w:rPr>
        <w:t>after HOF</w:t>
      </w:r>
      <w:r w:rsidRPr="005105EF">
        <w:rPr>
          <w:rStyle w:val="normaltextrun"/>
          <w:rFonts w:ascii="Arial" w:hAnsi="Arial" w:cs="Arial"/>
          <w:b/>
          <w:bCs/>
          <w:sz w:val="20"/>
          <w:szCs w:val="20"/>
        </w:rPr>
        <w:t xml:space="preserve"> and UE selects an acceptable cell for emergency service, UE does not log </w:t>
      </w:r>
      <w:proofErr w:type="spellStart"/>
      <w:r w:rsidRPr="005105EF">
        <w:rPr>
          <w:rStyle w:val="spellingerror"/>
          <w:rFonts w:ascii="Arial" w:hAnsi="Arial" w:cs="Arial"/>
          <w:b/>
          <w:bCs/>
          <w:sz w:val="20"/>
          <w:szCs w:val="20"/>
        </w:rPr>
        <w:t>reconnectCellId</w:t>
      </w:r>
      <w:proofErr w:type="spellEnd"/>
      <w:r w:rsidRPr="4CCF0E16">
        <w:rPr>
          <w:rStyle w:val="spellingerror"/>
          <w:rFonts w:ascii="Arial" w:hAnsi="Arial" w:cs="Arial"/>
          <w:b/>
          <w:bCs/>
          <w:sz w:val="20"/>
          <w:szCs w:val="20"/>
        </w:rPr>
        <w:t xml:space="preserve"> and </w:t>
      </w:r>
      <w:proofErr w:type="spellStart"/>
      <w:r w:rsidRPr="4CCF0E16">
        <w:rPr>
          <w:rStyle w:val="spellingerror"/>
          <w:rFonts w:ascii="Arial" w:hAnsi="Arial" w:cs="Arial"/>
          <w:b/>
          <w:bCs/>
          <w:sz w:val="20"/>
          <w:szCs w:val="20"/>
          <w:lang w:val="en-GB"/>
        </w:rPr>
        <w:t>reestablishmentCellId</w:t>
      </w:r>
      <w:proofErr w:type="spellEnd"/>
      <w:r w:rsidRPr="4CCF0E16">
        <w:rPr>
          <w:rStyle w:val="normaltextrun"/>
          <w:rFonts w:ascii="Arial" w:hAnsi="Arial" w:cs="Arial"/>
          <w:b/>
          <w:bCs/>
          <w:sz w:val="20"/>
          <w:szCs w:val="20"/>
        </w:rPr>
        <w:t>.</w:t>
      </w:r>
      <w:r w:rsidRPr="4CCF0E16">
        <w:rPr>
          <w:rStyle w:val="eop"/>
          <w:rFonts w:ascii="Arial" w:hAnsi="Arial" w:cs="Arial"/>
          <w:b/>
          <w:bCs/>
          <w:sz w:val="20"/>
          <w:szCs w:val="20"/>
        </w:rPr>
        <w:t> </w:t>
      </w:r>
    </w:p>
    <w:p w14:paraId="51E61CD2" w14:textId="77777777" w:rsidR="004176F0" w:rsidRPr="004176F0" w:rsidRDefault="004176F0" w:rsidP="004176F0">
      <w:pPr>
        <w:pStyle w:val="paragraph"/>
        <w:numPr>
          <w:ilvl w:val="0"/>
          <w:numId w:val="9"/>
        </w:numPr>
        <w:spacing w:before="0" w:beforeAutospacing="0" w:after="0" w:afterAutospacing="0"/>
        <w:ind w:left="1080"/>
        <w:textAlignment w:val="baseline"/>
        <w:rPr>
          <w:rStyle w:val="eop"/>
          <w:rFonts w:ascii="Arial" w:eastAsia="SimSun" w:hAnsi="Arial" w:cs="Arial"/>
          <w:b/>
          <w:bCs/>
          <w:sz w:val="20"/>
          <w:szCs w:val="20"/>
          <w:lang w:val="fr-FR" w:eastAsia="zh-CN"/>
        </w:rPr>
      </w:pPr>
      <w:r w:rsidRPr="00122359">
        <w:rPr>
          <w:rStyle w:val="normaltextrun"/>
          <w:rFonts w:ascii="Arial" w:hAnsi="Arial" w:cs="Arial"/>
          <w:b/>
          <w:bCs/>
          <w:sz w:val="20"/>
          <w:szCs w:val="20"/>
        </w:rPr>
        <w:t>If both suitable and acceptable EUTRA cells are not found</w:t>
      </w:r>
      <w:r>
        <w:rPr>
          <w:rStyle w:val="normaltextrun"/>
          <w:rFonts w:ascii="Arial" w:hAnsi="Arial" w:cs="Arial"/>
          <w:b/>
          <w:bCs/>
          <w:sz w:val="20"/>
          <w:szCs w:val="20"/>
        </w:rPr>
        <w:t xml:space="preserve"> after HOF</w:t>
      </w:r>
      <w:r w:rsidRPr="00122359">
        <w:rPr>
          <w:rStyle w:val="normaltextrun"/>
          <w:rFonts w:ascii="Arial" w:hAnsi="Arial" w:cs="Arial"/>
          <w:b/>
          <w:bCs/>
          <w:sz w:val="20"/>
          <w:szCs w:val="20"/>
        </w:rPr>
        <w:t xml:space="preserve">, UE logs the </w:t>
      </w:r>
      <w:proofErr w:type="spellStart"/>
      <w:r w:rsidRPr="00122359">
        <w:rPr>
          <w:rStyle w:val="spellingerror"/>
          <w:rFonts w:ascii="Arial" w:hAnsi="Arial" w:cs="Arial"/>
          <w:b/>
          <w:bCs/>
          <w:sz w:val="20"/>
          <w:szCs w:val="20"/>
          <w:lang w:val="en-GB"/>
        </w:rPr>
        <w:t>reestablishmentCellId</w:t>
      </w:r>
      <w:proofErr w:type="spellEnd"/>
      <w:r w:rsidRPr="00122359">
        <w:rPr>
          <w:rStyle w:val="normaltextrun"/>
          <w:rFonts w:ascii="Arial" w:hAnsi="Arial" w:cs="Arial"/>
          <w:b/>
          <w:bCs/>
          <w:sz w:val="20"/>
          <w:szCs w:val="20"/>
        </w:rPr>
        <w:t>.</w:t>
      </w:r>
      <w:r w:rsidRPr="00122359">
        <w:rPr>
          <w:rStyle w:val="eop"/>
          <w:rFonts w:ascii="Arial" w:hAnsi="Arial" w:cs="Arial"/>
          <w:b/>
          <w:bCs/>
          <w:sz w:val="20"/>
          <w:szCs w:val="20"/>
        </w:rPr>
        <w:t> </w:t>
      </w:r>
    </w:p>
    <w:p w14:paraId="4366831A" w14:textId="77777777" w:rsidR="004176F0" w:rsidRPr="004176F0" w:rsidRDefault="004176F0" w:rsidP="004176F0">
      <w:pPr>
        <w:pStyle w:val="paragraph"/>
        <w:spacing w:before="0" w:beforeAutospacing="0" w:after="0" w:afterAutospacing="0"/>
        <w:textAlignment w:val="baseline"/>
        <w:rPr>
          <w:rStyle w:val="eop"/>
          <w:rFonts w:ascii="Arial" w:eastAsia="SimSun" w:hAnsi="Arial" w:cs="Arial"/>
          <w:b/>
          <w:bCs/>
          <w:sz w:val="20"/>
          <w:szCs w:val="20"/>
          <w:lang w:val="fr-FR" w:eastAsia="zh-CN"/>
        </w:rPr>
      </w:pPr>
    </w:p>
    <w:p w14:paraId="3754EC0D" w14:textId="77777777" w:rsidR="004176F0" w:rsidRPr="00491332" w:rsidRDefault="004176F0" w:rsidP="004176F0">
      <w:pPr>
        <w:pStyle w:val="paragraph"/>
        <w:spacing w:before="0" w:beforeAutospacing="0" w:after="0" w:afterAutospacing="0"/>
        <w:textAlignment w:val="baseline"/>
        <w:rPr>
          <w:rFonts w:ascii="Arial" w:hAnsi="Arial" w:cs="Arial"/>
          <w:b/>
          <w:bCs/>
          <w:sz w:val="20"/>
          <w:szCs w:val="20"/>
        </w:rPr>
      </w:pPr>
      <w:r w:rsidRPr="00E03FC9">
        <w:rPr>
          <w:rStyle w:val="spellingerror"/>
          <w:rFonts w:ascii="Arial" w:hAnsi="Arial" w:cs="Arial"/>
          <w:b/>
          <w:bCs/>
          <w:sz w:val="20"/>
          <w:szCs w:val="20"/>
        </w:rPr>
        <w:t>Proposal 3</w:t>
      </w:r>
      <w:r w:rsidRPr="00491332">
        <w:rPr>
          <w:rStyle w:val="spellingerror"/>
          <w:rFonts w:ascii="Arial" w:hAnsi="Arial" w:cs="Arial"/>
          <w:sz w:val="20"/>
          <w:szCs w:val="20"/>
        </w:rPr>
        <w:t xml:space="preserve">: </w:t>
      </w:r>
      <w:r w:rsidRPr="00491332">
        <w:rPr>
          <w:rStyle w:val="normaltextrun"/>
          <w:rFonts w:ascii="Arial" w:hAnsi="Arial" w:cs="Arial"/>
          <w:b/>
          <w:bCs/>
          <w:sz w:val="20"/>
          <w:szCs w:val="20"/>
        </w:rPr>
        <w:t>When mobility from NR procedure is performed for voice fallback, the UE reports the following information in the RLF report:</w:t>
      </w:r>
      <w:r w:rsidRPr="00491332">
        <w:rPr>
          <w:rStyle w:val="eop"/>
          <w:rFonts w:ascii="Arial" w:hAnsi="Arial" w:cs="Arial"/>
          <w:b/>
          <w:bCs/>
          <w:sz w:val="20"/>
          <w:szCs w:val="20"/>
        </w:rPr>
        <w:t> </w:t>
      </w:r>
    </w:p>
    <w:p w14:paraId="4FF07081" w14:textId="77777777" w:rsidR="004176F0" w:rsidRPr="00491332" w:rsidRDefault="004176F0" w:rsidP="004176F0">
      <w:pPr>
        <w:pStyle w:val="paragraph"/>
        <w:numPr>
          <w:ilvl w:val="0"/>
          <w:numId w:val="9"/>
        </w:numPr>
        <w:spacing w:before="0" w:beforeAutospacing="0" w:after="0" w:afterAutospacing="0"/>
        <w:textAlignment w:val="baseline"/>
        <w:rPr>
          <w:rStyle w:val="eop"/>
          <w:rFonts w:ascii="Arial" w:hAnsi="Arial" w:cs="Arial"/>
          <w:b/>
          <w:bCs/>
          <w:sz w:val="20"/>
          <w:szCs w:val="20"/>
        </w:rPr>
      </w:pPr>
      <w:r w:rsidRPr="00491332">
        <w:rPr>
          <w:rStyle w:val="normaltextrun"/>
          <w:rFonts w:ascii="Arial" w:hAnsi="Arial" w:cs="Arial"/>
          <w:b/>
          <w:bCs/>
          <w:sz w:val="20"/>
          <w:szCs w:val="20"/>
        </w:rPr>
        <w:t xml:space="preserve">If a suitable EUTRA cell is found after HOF, UE includes EUTRA cell ID as </w:t>
      </w:r>
      <w:proofErr w:type="spellStart"/>
      <w:r w:rsidRPr="00491332">
        <w:rPr>
          <w:rStyle w:val="spellingerror"/>
          <w:rFonts w:ascii="Arial" w:hAnsi="Arial" w:cs="Arial"/>
          <w:b/>
          <w:bCs/>
          <w:sz w:val="20"/>
          <w:szCs w:val="20"/>
        </w:rPr>
        <w:t>reconnectCellId</w:t>
      </w:r>
      <w:proofErr w:type="spellEnd"/>
      <w:r w:rsidRPr="00491332">
        <w:rPr>
          <w:rStyle w:val="normaltextrun"/>
          <w:rFonts w:ascii="Arial" w:hAnsi="Arial" w:cs="Arial"/>
          <w:b/>
          <w:bCs/>
          <w:sz w:val="20"/>
          <w:szCs w:val="20"/>
        </w:rPr>
        <w:t>. </w:t>
      </w:r>
      <w:r w:rsidRPr="00491332">
        <w:rPr>
          <w:rStyle w:val="eop"/>
          <w:rFonts w:ascii="Arial" w:hAnsi="Arial" w:cs="Arial"/>
          <w:b/>
          <w:bCs/>
          <w:sz w:val="20"/>
          <w:szCs w:val="20"/>
        </w:rPr>
        <w:t> </w:t>
      </w:r>
    </w:p>
    <w:p w14:paraId="5618E97E" w14:textId="77777777" w:rsidR="004176F0" w:rsidRPr="00491332" w:rsidRDefault="004176F0" w:rsidP="004176F0">
      <w:pPr>
        <w:pStyle w:val="paragraph"/>
        <w:numPr>
          <w:ilvl w:val="0"/>
          <w:numId w:val="9"/>
        </w:numPr>
        <w:spacing w:before="0" w:beforeAutospacing="0" w:after="0" w:afterAutospacing="0"/>
        <w:textAlignment w:val="baseline"/>
        <w:rPr>
          <w:rFonts w:ascii="Arial" w:hAnsi="Arial" w:cs="Arial"/>
          <w:b/>
          <w:bCs/>
          <w:sz w:val="20"/>
          <w:szCs w:val="20"/>
        </w:rPr>
      </w:pPr>
      <w:r w:rsidRPr="00491332">
        <w:rPr>
          <w:rStyle w:val="normaltextrun"/>
          <w:rFonts w:ascii="Arial" w:hAnsi="Arial" w:cs="Arial"/>
          <w:b/>
          <w:bCs/>
          <w:sz w:val="20"/>
          <w:szCs w:val="20"/>
        </w:rPr>
        <w:t xml:space="preserve">If both suitable and acceptable EUTRA cells are not found after HOF, UE logs the </w:t>
      </w:r>
      <w:proofErr w:type="spellStart"/>
      <w:r w:rsidRPr="00491332">
        <w:rPr>
          <w:rStyle w:val="spellingerror"/>
          <w:rFonts w:ascii="Arial" w:hAnsi="Arial" w:cs="Arial"/>
          <w:b/>
          <w:bCs/>
          <w:sz w:val="20"/>
          <w:szCs w:val="20"/>
          <w:lang w:val="en-GB"/>
        </w:rPr>
        <w:t>reestablishmentCellId</w:t>
      </w:r>
      <w:proofErr w:type="spellEnd"/>
      <w:r w:rsidRPr="00491332">
        <w:rPr>
          <w:rStyle w:val="normaltextrun"/>
          <w:rFonts w:ascii="Arial" w:hAnsi="Arial" w:cs="Arial"/>
          <w:b/>
          <w:bCs/>
          <w:sz w:val="20"/>
          <w:szCs w:val="20"/>
        </w:rPr>
        <w:t>.</w:t>
      </w:r>
      <w:r w:rsidRPr="00491332">
        <w:rPr>
          <w:rStyle w:val="eop"/>
          <w:rFonts w:ascii="Arial" w:hAnsi="Arial" w:cs="Arial"/>
          <w:b/>
          <w:bCs/>
          <w:sz w:val="20"/>
          <w:szCs w:val="20"/>
        </w:rPr>
        <w:t> </w:t>
      </w:r>
    </w:p>
    <w:p w14:paraId="7E448709" w14:textId="77777777" w:rsidR="007B494F" w:rsidRPr="000B6563"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0B6563">
        <w:rPr>
          <w:b w:val="0"/>
          <w:bCs w:val="0"/>
          <w:kern w:val="0"/>
          <w:sz w:val="36"/>
          <w:szCs w:val="20"/>
          <w:lang w:val="fr-FR"/>
        </w:rPr>
        <w:t>Reference</w:t>
      </w:r>
    </w:p>
    <w:p w14:paraId="2E63C0E0" w14:textId="3097384F" w:rsidR="00F27027" w:rsidRPr="000B6563" w:rsidRDefault="004778A2" w:rsidP="006E0DC7">
      <w:pPr>
        <w:pStyle w:val="Caption"/>
        <w:rPr>
          <w:rFonts w:ascii="Arial" w:hAnsi="Arial" w:cs="Arial"/>
        </w:rPr>
      </w:pPr>
      <w:r w:rsidRPr="000B6563">
        <w:rPr>
          <w:rFonts w:ascii="Arial" w:eastAsia="SimSun" w:hAnsi="Arial" w:cs="Arial"/>
          <w:szCs w:val="24"/>
          <w:lang w:eastAsia="zh-CN"/>
        </w:rPr>
        <w:t xml:space="preserve">[1] </w:t>
      </w:r>
      <w:r w:rsidR="00FA13C5" w:rsidRPr="000B6563">
        <w:rPr>
          <w:rFonts w:ascii="Arial" w:eastAsia="SimSun" w:hAnsi="Arial" w:cs="Arial"/>
          <w:szCs w:val="24"/>
          <w:lang w:eastAsia="zh-CN"/>
        </w:rPr>
        <w:t>R</w:t>
      </w:r>
      <w:r w:rsidR="004542CD" w:rsidRPr="000B6563">
        <w:rPr>
          <w:rFonts w:ascii="Arial" w:eastAsia="SimSun" w:hAnsi="Arial" w:cs="Arial"/>
          <w:szCs w:val="24"/>
          <w:lang w:eastAsia="zh-CN"/>
        </w:rPr>
        <w:t>P-221825</w:t>
      </w:r>
      <w:r w:rsidR="00E21653" w:rsidRPr="000B6563">
        <w:rPr>
          <w:rFonts w:ascii="Arial" w:eastAsia="SimSun" w:hAnsi="Arial" w:cs="Arial"/>
          <w:szCs w:val="24"/>
          <w:lang w:eastAsia="zh-CN"/>
        </w:rPr>
        <w:t>, “</w:t>
      </w:r>
      <w:r w:rsidR="003C3352" w:rsidRPr="000B6563">
        <w:rPr>
          <w:rFonts w:ascii="Arial" w:eastAsia="SimSun" w:hAnsi="Arial" w:cs="Arial"/>
          <w:szCs w:val="24"/>
          <w:lang w:eastAsia="zh-CN"/>
        </w:rPr>
        <w:t>Revised WID: Further enhancement of data collection for SON (Self-Organising Networks)/MDT (Minimization of Drive Tests) in NR standalone and MR-DC (Multi-Radio Dual Connectivity)</w:t>
      </w:r>
      <w:r w:rsidR="00E21653" w:rsidRPr="000B6563">
        <w:rPr>
          <w:rFonts w:ascii="Arial" w:eastAsia="SimSun" w:hAnsi="Arial" w:cs="Arial"/>
          <w:szCs w:val="24"/>
          <w:lang w:eastAsia="zh-CN"/>
        </w:rPr>
        <w:t>”</w:t>
      </w:r>
    </w:p>
    <w:p w14:paraId="18D8A508" w14:textId="096C7884" w:rsidR="008A22A3" w:rsidRPr="000B6563" w:rsidRDefault="009141D1" w:rsidP="006E0DC7">
      <w:pPr>
        <w:pStyle w:val="BodyText"/>
        <w:jc w:val="left"/>
        <w:rPr>
          <w:rFonts w:ascii="Arial" w:hAnsi="Arial" w:cs="Arial"/>
        </w:rPr>
      </w:pPr>
      <w:r w:rsidRPr="000B6563">
        <w:rPr>
          <w:rFonts w:ascii="Arial" w:eastAsia="SimSun" w:hAnsi="Arial" w:cs="Arial"/>
          <w:lang w:val="en-GB"/>
        </w:rPr>
        <w:t xml:space="preserve">[2] </w:t>
      </w:r>
      <w:r w:rsidR="001146F6" w:rsidRPr="000B6563">
        <w:rPr>
          <w:rFonts w:ascii="Arial" w:hAnsi="Arial" w:cs="Arial"/>
        </w:rPr>
        <w:t>TS 38.331,</w:t>
      </w:r>
      <w:r w:rsidR="00890F6A" w:rsidRPr="000B6563">
        <w:rPr>
          <w:rFonts w:ascii="Arial" w:hAnsi="Arial" w:cs="Arial"/>
        </w:rPr>
        <w:t xml:space="preserve"> “Radio Resource Control (RRC) protocol specification (Release 17)”</w:t>
      </w:r>
      <w:r w:rsidR="00BF22C3" w:rsidRPr="000B6563">
        <w:rPr>
          <w:rFonts w:ascii="Arial" w:hAnsi="Arial" w:cs="Arial"/>
        </w:rPr>
        <w:t xml:space="preserve"> </w:t>
      </w:r>
    </w:p>
    <w:p w14:paraId="21582676" w14:textId="23623417" w:rsidR="00D4134A" w:rsidRDefault="00D4134A" w:rsidP="006E0DC7">
      <w:pPr>
        <w:pStyle w:val="BodyText"/>
        <w:jc w:val="left"/>
        <w:rPr>
          <w:rFonts w:ascii="Arial" w:hAnsi="Arial" w:cs="Arial"/>
        </w:rPr>
      </w:pPr>
      <w:r w:rsidRPr="000B6563">
        <w:rPr>
          <w:rFonts w:ascii="Arial" w:hAnsi="Arial" w:cs="Arial"/>
        </w:rPr>
        <w:t>[3] RAN2#119</w:t>
      </w:r>
      <w:r w:rsidR="00575427" w:rsidRPr="000B6563">
        <w:rPr>
          <w:rFonts w:ascii="Arial" w:hAnsi="Arial" w:cs="Arial"/>
        </w:rPr>
        <w:t>bis</w:t>
      </w:r>
      <w:r w:rsidRPr="000B6563">
        <w:rPr>
          <w:rFonts w:ascii="Arial" w:hAnsi="Arial" w:cs="Arial"/>
        </w:rPr>
        <w:t>-emeeting report</w:t>
      </w:r>
    </w:p>
    <w:p w14:paraId="3CF4BD7E" w14:textId="3974EA3E" w:rsidR="00A26B81" w:rsidRPr="000B6563" w:rsidRDefault="00A26B81" w:rsidP="006E0DC7">
      <w:pPr>
        <w:pStyle w:val="BodyText"/>
        <w:jc w:val="left"/>
        <w:rPr>
          <w:rFonts w:ascii="Arial" w:hAnsi="Arial" w:cs="Arial"/>
        </w:rPr>
      </w:pPr>
      <w:r>
        <w:rPr>
          <w:rFonts w:ascii="Arial" w:hAnsi="Arial" w:cs="Arial"/>
        </w:rPr>
        <w:t xml:space="preserve">[4] </w:t>
      </w:r>
      <w:r w:rsidRPr="000B6563">
        <w:rPr>
          <w:rFonts w:ascii="Arial" w:hAnsi="Arial" w:cs="Arial"/>
        </w:rPr>
        <w:t>RAN2#1</w:t>
      </w:r>
      <w:r>
        <w:rPr>
          <w:rFonts w:ascii="Arial" w:hAnsi="Arial" w:cs="Arial"/>
        </w:rPr>
        <w:t>21</w:t>
      </w:r>
      <w:r w:rsidRPr="000B6563">
        <w:rPr>
          <w:rFonts w:ascii="Arial" w:hAnsi="Arial" w:cs="Arial"/>
        </w:rPr>
        <w:t>bis-emeeting report</w:t>
      </w:r>
    </w:p>
    <w:sectPr w:rsidR="00A26B81" w:rsidRPr="000B6563">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92B5B" w14:textId="77777777" w:rsidR="00910422" w:rsidRDefault="00910422">
      <w:r>
        <w:separator/>
      </w:r>
    </w:p>
  </w:endnote>
  <w:endnote w:type="continuationSeparator" w:id="0">
    <w:p w14:paraId="0A3F25D9" w14:textId="77777777" w:rsidR="00910422" w:rsidRDefault="00910422">
      <w:r>
        <w:continuationSeparator/>
      </w:r>
    </w:p>
  </w:endnote>
  <w:endnote w:type="continuationNotice" w:id="1">
    <w:p w14:paraId="78F40840" w14:textId="77777777" w:rsidR="00910422" w:rsidRDefault="00910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7F94C" w14:textId="77777777" w:rsidR="00910422" w:rsidRDefault="00910422">
      <w:r>
        <w:separator/>
      </w:r>
    </w:p>
  </w:footnote>
  <w:footnote w:type="continuationSeparator" w:id="0">
    <w:p w14:paraId="2B77B782" w14:textId="77777777" w:rsidR="00910422" w:rsidRDefault="00910422">
      <w:r>
        <w:continuationSeparator/>
      </w:r>
    </w:p>
  </w:footnote>
  <w:footnote w:type="continuationNotice" w:id="1">
    <w:p w14:paraId="4B63F1EE" w14:textId="77777777" w:rsidR="00910422" w:rsidRDefault="00910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032C3"/>
    <w:multiLevelType w:val="multilevel"/>
    <w:tmpl w:val="495E1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132BAF"/>
    <w:multiLevelType w:val="hybridMultilevel"/>
    <w:tmpl w:val="88825328"/>
    <w:lvl w:ilvl="0" w:tplc="2892E56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654530938">
    <w:abstractNumId w:val="8"/>
  </w:num>
  <w:num w:numId="2" w16cid:durableId="602303850">
    <w:abstractNumId w:val="7"/>
  </w:num>
  <w:num w:numId="3" w16cid:durableId="1632977274">
    <w:abstractNumId w:val="2"/>
  </w:num>
  <w:num w:numId="4" w16cid:durableId="1431392345">
    <w:abstractNumId w:val="4"/>
  </w:num>
  <w:num w:numId="5" w16cid:durableId="482428278">
    <w:abstractNumId w:val="3"/>
  </w:num>
  <w:num w:numId="6" w16cid:durableId="899096203">
    <w:abstractNumId w:val="6"/>
  </w:num>
  <w:num w:numId="7" w16cid:durableId="1991056077">
    <w:abstractNumId w:val="5"/>
  </w:num>
  <w:num w:numId="8" w16cid:durableId="1830704424">
    <w:abstractNumId w:val="1"/>
  </w:num>
  <w:num w:numId="9" w16cid:durableId="135234244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6gFABrorlwtAAAA"/>
  </w:docVars>
  <w:rsids>
    <w:rsidRoot w:val="00B87FBC"/>
    <w:rsid w:val="00000530"/>
    <w:rsid w:val="0000069E"/>
    <w:rsid w:val="00000E94"/>
    <w:rsid w:val="000011D6"/>
    <w:rsid w:val="000014EA"/>
    <w:rsid w:val="00002134"/>
    <w:rsid w:val="000026E5"/>
    <w:rsid w:val="00002AFC"/>
    <w:rsid w:val="0000314A"/>
    <w:rsid w:val="0000333F"/>
    <w:rsid w:val="00003886"/>
    <w:rsid w:val="000039A7"/>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07F65"/>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BCC"/>
    <w:rsid w:val="00014D04"/>
    <w:rsid w:val="00015788"/>
    <w:rsid w:val="00015A87"/>
    <w:rsid w:val="00015CF3"/>
    <w:rsid w:val="00015F6F"/>
    <w:rsid w:val="00016164"/>
    <w:rsid w:val="00016AC6"/>
    <w:rsid w:val="000174AD"/>
    <w:rsid w:val="0001755E"/>
    <w:rsid w:val="000179CD"/>
    <w:rsid w:val="00017BA4"/>
    <w:rsid w:val="00017E64"/>
    <w:rsid w:val="00017F49"/>
    <w:rsid w:val="000208A6"/>
    <w:rsid w:val="00020A0A"/>
    <w:rsid w:val="00020A1C"/>
    <w:rsid w:val="000216BF"/>
    <w:rsid w:val="0002195F"/>
    <w:rsid w:val="00021B1B"/>
    <w:rsid w:val="00021C03"/>
    <w:rsid w:val="00022A7D"/>
    <w:rsid w:val="00022CC1"/>
    <w:rsid w:val="000230A5"/>
    <w:rsid w:val="000241CB"/>
    <w:rsid w:val="000247C2"/>
    <w:rsid w:val="00024BDF"/>
    <w:rsid w:val="000250AB"/>
    <w:rsid w:val="0002552A"/>
    <w:rsid w:val="00025A64"/>
    <w:rsid w:val="000260C1"/>
    <w:rsid w:val="00026364"/>
    <w:rsid w:val="00026636"/>
    <w:rsid w:val="00026CA8"/>
    <w:rsid w:val="0002752C"/>
    <w:rsid w:val="0002754F"/>
    <w:rsid w:val="00027B2F"/>
    <w:rsid w:val="00030815"/>
    <w:rsid w:val="00030BD6"/>
    <w:rsid w:val="00030DFC"/>
    <w:rsid w:val="00030F28"/>
    <w:rsid w:val="00032516"/>
    <w:rsid w:val="000325F7"/>
    <w:rsid w:val="00032945"/>
    <w:rsid w:val="0003350D"/>
    <w:rsid w:val="0003361F"/>
    <w:rsid w:val="000338A4"/>
    <w:rsid w:val="00033B3F"/>
    <w:rsid w:val="00033C00"/>
    <w:rsid w:val="00033D65"/>
    <w:rsid w:val="00033ED8"/>
    <w:rsid w:val="000340A1"/>
    <w:rsid w:val="00034409"/>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DC1"/>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F5C"/>
    <w:rsid w:val="00046E97"/>
    <w:rsid w:val="00047398"/>
    <w:rsid w:val="00047423"/>
    <w:rsid w:val="000478EF"/>
    <w:rsid w:val="00047D75"/>
    <w:rsid w:val="00050663"/>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45B"/>
    <w:rsid w:val="000559D2"/>
    <w:rsid w:val="00055A42"/>
    <w:rsid w:val="00055E49"/>
    <w:rsid w:val="00056098"/>
    <w:rsid w:val="00056345"/>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6FC8"/>
    <w:rsid w:val="00067739"/>
    <w:rsid w:val="00067C74"/>
    <w:rsid w:val="00067D9C"/>
    <w:rsid w:val="00070684"/>
    <w:rsid w:val="000709F8"/>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2FD1"/>
    <w:rsid w:val="00073121"/>
    <w:rsid w:val="000731F9"/>
    <w:rsid w:val="0007339F"/>
    <w:rsid w:val="0007378E"/>
    <w:rsid w:val="000738A7"/>
    <w:rsid w:val="00074227"/>
    <w:rsid w:val="000749EF"/>
    <w:rsid w:val="00074E57"/>
    <w:rsid w:val="00074E71"/>
    <w:rsid w:val="00075FDA"/>
    <w:rsid w:val="00076367"/>
    <w:rsid w:val="0007680E"/>
    <w:rsid w:val="000768C6"/>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927"/>
    <w:rsid w:val="00082955"/>
    <w:rsid w:val="00082AB1"/>
    <w:rsid w:val="00082B21"/>
    <w:rsid w:val="00082CDB"/>
    <w:rsid w:val="00082EA1"/>
    <w:rsid w:val="00082FF0"/>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9CB"/>
    <w:rsid w:val="00090F7A"/>
    <w:rsid w:val="00090FD2"/>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0D"/>
    <w:rsid w:val="000B40D1"/>
    <w:rsid w:val="000B4A87"/>
    <w:rsid w:val="000B5414"/>
    <w:rsid w:val="000B555C"/>
    <w:rsid w:val="000B5795"/>
    <w:rsid w:val="000B5988"/>
    <w:rsid w:val="000B5C5C"/>
    <w:rsid w:val="000B5E98"/>
    <w:rsid w:val="000B5F99"/>
    <w:rsid w:val="000B6563"/>
    <w:rsid w:val="000B6824"/>
    <w:rsid w:val="000B6BBD"/>
    <w:rsid w:val="000B7E5E"/>
    <w:rsid w:val="000C0172"/>
    <w:rsid w:val="000C04A7"/>
    <w:rsid w:val="000C0532"/>
    <w:rsid w:val="000C05B0"/>
    <w:rsid w:val="000C06A6"/>
    <w:rsid w:val="000C0DE3"/>
    <w:rsid w:val="000C1001"/>
    <w:rsid w:val="000C13F8"/>
    <w:rsid w:val="000C17F9"/>
    <w:rsid w:val="000C1B5F"/>
    <w:rsid w:val="000C2208"/>
    <w:rsid w:val="000C27F3"/>
    <w:rsid w:val="000C31B8"/>
    <w:rsid w:val="000C3957"/>
    <w:rsid w:val="000C41E5"/>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4A4"/>
    <w:rsid w:val="000D4611"/>
    <w:rsid w:val="000D4EF4"/>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ADC"/>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359"/>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4E7D"/>
    <w:rsid w:val="0013594B"/>
    <w:rsid w:val="00135972"/>
    <w:rsid w:val="00135A19"/>
    <w:rsid w:val="00135C9A"/>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2FC6"/>
    <w:rsid w:val="0014342B"/>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D53"/>
    <w:rsid w:val="00147F44"/>
    <w:rsid w:val="00150061"/>
    <w:rsid w:val="001500C7"/>
    <w:rsid w:val="00150622"/>
    <w:rsid w:val="00150695"/>
    <w:rsid w:val="0015097A"/>
    <w:rsid w:val="00150B14"/>
    <w:rsid w:val="001511AD"/>
    <w:rsid w:val="001513BF"/>
    <w:rsid w:val="0015172E"/>
    <w:rsid w:val="00151B93"/>
    <w:rsid w:val="00151BB2"/>
    <w:rsid w:val="0015246B"/>
    <w:rsid w:val="001525F1"/>
    <w:rsid w:val="00152A66"/>
    <w:rsid w:val="00153000"/>
    <w:rsid w:val="0015312D"/>
    <w:rsid w:val="00153307"/>
    <w:rsid w:val="00153669"/>
    <w:rsid w:val="00153683"/>
    <w:rsid w:val="001536E3"/>
    <w:rsid w:val="00153A33"/>
    <w:rsid w:val="00153B22"/>
    <w:rsid w:val="00153F35"/>
    <w:rsid w:val="00154789"/>
    <w:rsid w:val="00154F45"/>
    <w:rsid w:val="0015541E"/>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311"/>
    <w:rsid w:val="00161503"/>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DFD"/>
    <w:rsid w:val="00167E3C"/>
    <w:rsid w:val="001702B2"/>
    <w:rsid w:val="00170318"/>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85F"/>
    <w:rsid w:val="0018294E"/>
    <w:rsid w:val="001829FA"/>
    <w:rsid w:val="0018302F"/>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51AA"/>
    <w:rsid w:val="001B55FC"/>
    <w:rsid w:val="001B5F0C"/>
    <w:rsid w:val="001B5F43"/>
    <w:rsid w:val="001B5FE1"/>
    <w:rsid w:val="001B61B3"/>
    <w:rsid w:val="001B657E"/>
    <w:rsid w:val="001B6669"/>
    <w:rsid w:val="001B7010"/>
    <w:rsid w:val="001B7155"/>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D1"/>
    <w:rsid w:val="001D155F"/>
    <w:rsid w:val="001D1E15"/>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2763"/>
    <w:rsid w:val="001E27FE"/>
    <w:rsid w:val="001E2B65"/>
    <w:rsid w:val="001E2C57"/>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1A4"/>
    <w:rsid w:val="002042EF"/>
    <w:rsid w:val="002043AC"/>
    <w:rsid w:val="00204A91"/>
    <w:rsid w:val="00204C92"/>
    <w:rsid w:val="00205174"/>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952"/>
    <w:rsid w:val="00215C7C"/>
    <w:rsid w:val="00215FC7"/>
    <w:rsid w:val="00216096"/>
    <w:rsid w:val="00216687"/>
    <w:rsid w:val="0021696C"/>
    <w:rsid w:val="00216ADF"/>
    <w:rsid w:val="002179B9"/>
    <w:rsid w:val="002179E1"/>
    <w:rsid w:val="00217A05"/>
    <w:rsid w:val="00217AE5"/>
    <w:rsid w:val="00217BD0"/>
    <w:rsid w:val="002204D3"/>
    <w:rsid w:val="00220722"/>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191"/>
    <w:rsid w:val="0022520A"/>
    <w:rsid w:val="00225551"/>
    <w:rsid w:val="002257F4"/>
    <w:rsid w:val="00225FE4"/>
    <w:rsid w:val="0022677A"/>
    <w:rsid w:val="00226865"/>
    <w:rsid w:val="00226BB0"/>
    <w:rsid w:val="0022758A"/>
    <w:rsid w:val="00227BB5"/>
    <w:rsid w:val="00227D74"/>
    <w:rsid w:val="002302DB"/>
    <w:rsid w:val="00230EF1"/>
    <w:rsid w:val="0023129F"/>
    <w:rsid w:val="00231973"/>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B8F"/>
    <w:rsid w:val="00236DED"/>
    <w:rsid w:val="00236E84"/>
    <w:rsid w:val="002376AA"/>
    <w:rsid w:val="00237FC9"/>
    <w:rsid w:val="00240150"/>
    <w:rsid w:val="002403AB"/>
    <w:rsid w:val="00240B27"/>
    <w:rsid w:val="00240E43"/>
    <w:rsid w:val="00240E56"/>
    <w:rsid w:val="00240F9D"/>
    <w:rsid w:val="002412BF"/>
    <w:rsid w:val="00241615"/>
    <w:rsid w:val="00241C61"/>
    <w:rsid w:val="00241EA1"/>
    <w:rsid w:val="002421B4"/>
    <w:rsid w:val="002424D1"/>
    <w:rsid w:val="002427BF"/>
    <w:rsid w:val="00243F28"/>
    <w:rsid w:val="00243F52"/>
    <w:rsid w:val="00244380"/>
    <w:rsid w:val="00244A81"/>
    <w:rsid w:val="00244DD6"/>
    <w:rsid w:val="00244F9C"/>
    <w:rsid w:val="002457C9"/>
    <w:rsid w:val="002459BE"/>
    <w:rsid w:val="00245CEC"/>
    <w:rsid w:val="00245F1A"/>
    <w:rsid w:val="00245FD2"/>
    <w:rsid w:val="00246A67"/>
    <w:rsid w:val="00246B47"/>
    <w:rsid w:val="00246EE6"/>
    <w:rsid w:val="0024711B"/>
    <w:rsid w:val="00247C8F"/>
    <w:rsid w:val="00247E44"/>
    <w:rsid w:val="00247E78"/>
    <w:rsid w:val="00247F9C"/>
    <w:rsid w:val="002503F2"/>
    <w:rsid w:val="002506CB"/>
    <w:rsid w:val="00250A1E"/>
    <w:rsid w:val="00250BDB"/>
    <w:rsid w:val="0025126E"/>
    <w:rsid w:val="00251295"/>
    <w:rsid w:val="0025177C"/>
    <w:rsid w:val="00251D9C"/>
    <w:rsid w:val="00251EA9"/>
    <w:rsid w:val="002521C5"/>
    <w:rsid w:val="002522BE"/>
    <w:rsid w:val="0025230A"/>
    <w:rsid w:val="0025249F"/>
    <w:rsid w:val="00252540"/>
    <w:rsid w:val="00252682"/>
    <w:rsid w:val="00252710"/>
    <w:rsid w:val="00252AD6"/>
    <w:rsid w:val="002530C7"/>
    <w:rsid w:val="0025337F"/>
    <w:rsid w:val="002534E6"/>
    <w:rsid w:val="0025351C"/>
    <w:rsid w:val="00253E7C"/>
    <w:rsid w:val="00253F2A"/>
    <w:rsid w:val="002548BD"/>
    <w:rsid w:val="00254C30"/>
    <w:rsid w:val="00254C8E"/>
    <w:rsid w:val="00254CB8"/>
    <w:rsid w:val="00254E33"/>
    <w:rsid w:val="002552C6"/>
    <w:rsid w:val="00256418"/>
    <w:rsid w:val="002569F5"/>
    <w:rsid w:val="00256B58"/>
    <w:rsid w:val="002572EA"/>
    <w:rsid w:val="002573BB"/>
    <w:rsid w:val="0025780D"/>
    <w:rsid w:val="00257C26"/>
    <w:rsid w:val="00257DBB"/>
    <w:rsid w:val="00257FBF"/>
    <w:rsid w:val="002609BD"/>
    <w:rsid w:val="00260DC3"/>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2F9"/>
    <w:rsid w:val="00266448"/>
    <w:rsid w:val="0026661C"/>
    <w:rsid w:val="002666D6"/>
    <w:rsid w:val="00266AEB"/>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2F01"/>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2E9"/>
    <w:rsid w:val="002802F5"/>
    <w:rsid w:val="002804EB"/>
    <w:rsid w:val="00280862"/>
    <w:rsid w:val="00280A75"/>
    <w:rsid w:val="00280BEA"/>
    <w:rsid w:val="00280C3C"/>
    <w:rsid w:val="00280CAC"/>
    <w:rsid w:val="00280D68"/>
    <w:rsid w:val="00281228"/>
    <w:rsid w:val="00281321"/>
    <w:rsid w:val="00281945"/>
    <w:rsid w:val="00281F30"/>
    <w:rsid w:val="00281FAD"/>
    <w:rsid w:val="0028244F"/>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445"/>
    <w:rsid w:val="0028660E"/>
    <w:rsid w:val="0028661E"/>
    <w:rsid w:val="00286779"/>
    <w:rsid w:val="002871E0"/>
    <w:rsid w:val="00287506"/>
    <w:rsid w:val="00290020"/>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314"/>
    <w:rsid w:val="002974BF"/>
    <w:rsid w:val="002978A5"/>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0F2"/>
    <w:rsid w:val="002B22D7"/>
    <w:rsid w:val="002B2D9C"/>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D11"/>
    <w:rsid w:val="002C01B7"/>
    <w:rsid w:val="002C061B"/>
    <w:rsid w:val="002C09D3"/>
    <w:rsid w:val="002C1254"/>
    <w:rsid w:val="002C1378"/>
    <w:rsid w:val="002C153A"/>
    <w:rsid w:val="002C162B"/>
    <w:rsid w:val="002C1B51"/>
    <w:rsid w:val="002C1FAE"/>
    <w:rsid w:val="002C1FF8"/>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65C4"/>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94C"/>
    <w:rsid w:val="002E1B11"/>
    <w:rsid w:val="002E1E7F"/>
    <w:rsid w:val="002E218C"/>
    <w:rsid w:val="002E2967"/>
    <w:rsid w:val="002E31F2"/>
    <w:rsid w:val="002E4120"/>
    <w:rsid w:val="002E4224"/>
    <w:rsid w:val="002E4AB7"/>
    <w:rsid w:val="002E4D1F"/>
    <w:rsid w:val="002E508A"/>
    <w:rsid w:val="002E5175"/>
    <w:rsid w:val="002E56EC"/>
    <w:rsid w:val="002E5874"/>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3F67"/>
    <w:rsid w:val="003048F3"/>
    <w:rsid w:val="00304D2C"/>
    <w:rsid w:val="00304E2C"/>
    <w:rsid w:val="0030542F"/>
    <w:rsid w:val="00305899"/>
    <w:rsid w:val="00305AD7"/>
    <w:rsid w:val="00305BA2"/>
    <w:rsid w:val="00305C7B"/>
    <w:rsid w:val="00306521"/>
    <w:rsid w:val="003065CE"/>
    <w:rsid w:val="00306714"/>
    <w:rsid w:val="0030680B"/>
    <w:rsid w:val="00306BAC"/>
    <w:rsid w:val="00306FEE"/>
    <w:rsid w:val="003076DA"/>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874"/>
    <w:rsid w:val="00313C40"/>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510"/>
    <w:rsid w:val="00324617"/>
    <w:rsid w:val="0032477F"/>
    <w:rsid w:val="00324860"/>
    <w:rsid w:val="00325513"/>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C40"/>
    <w:rsid w:val="00332DB3"/>
    <w:rsid w:val="00333608"/>
    <w:rsid w:val="0033414E"/>
    <w:rsid w:val="00334162"/>
    <w:rsid w:val="003350C5"/>
    <w:rsid w:val="00335323"/>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5AC"/>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805"/>
    <w:rsid w:val="00347B40"/>
    <w:rsid w:val="00350628"/>
    <w:rsid w:val="00350BB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B45"/>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2D4"/>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87CDB"/>
    <w:rsid w:val="003905B2"/>
    <w:rsid w:val="003906A2"/>
    <w:rsid w:val="00390B19"/>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13"/>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467"/>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4BFD"/>
    <w:rsid w:val="003C5004"/>
    <w:rsid w:val="003C5158"/>
    <w:rsid w:val="003C5336"/>
    <w:rsid w:val="003C5670"/>
    <w:rsid w:val="003C570C"/>
    <w:rsid w:val="003C5913"/>
    <w:rsid w:val="003C5D09"/>
    <w:rsid w:val="003C624A"/>
    <w:rsid w:val="003C6490"/>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0C1F"/>
    <w:rsid w:val="003D17E0"/>
    <w:rsid w:val="003D19EF"/>
    <w:rsid w:val="003D1AAF"/>
    <w:rsid w:val="003D1AC5"/>
    <w:rsid w:val="003D2438"/>
    <w:rsid w:val="003D2926"/>
    <w:rsid w:val="003D3672"/>
    <w:rsid w:val="003D3B4F"/>
    <w:rsid w:val="003D3DFF"/>
    <w:rsid w:val="003D45F8"/>
    <w:rsid w:val="003D485D"/>
    <w:rsid w:val="003D4910"/>
    <w:rsid w:val="003D4FF1"/>
    <w:rsid w:val="003D5938"/>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7504"/>
    <w:rsid w:val="003F7812"/>
    <w:rsid w:val="003F799F"/>
    <w:rsid w:val="003F7BCF"/>
    <w:rsid w:val="003F7C3A"/>
    <w:rsid w:val="004006C6"/>
    <w:rsid w:val="00400744"/>
    <w:rsid w:val="00400C31"/>
    <w:rsid w:val="00400E2A"/>
    <w:rsid w:val="00401249"/>
    <w:rsid w:val="004017D1"/>
    <w:rsid w:val="00401982"/>
    <w:rsid w:val="00401F5D"/>
    <w:rsid w:val="00402289"/>
    <w:rsid w:val="004025AB"/>
    <w:rsid w:val="00402645"/>
    <w:rsid w:val="00402B14"/>
    <w:rsid w:val="00402B3D"/>
    <w:rsid w:val="00402F8B"/>
    <w:rsid w:val="00403811"/>
    <w:rsid w:val="0040381F"/>
    <w:rsid w:val="00404D63"/>
    <w:rsid w:val="00405255"/>
    <w:rsid w:val="00405E3B"/>
    <w:rsid w:val="00406311"/>
    <w:rsid w:val="004069C5"/>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400"/>
    <w:rsid w:val="00414A8B"/>
    <w:rsid w:val="00414CFC"/>
    <w:rsid w:val="00414D76"/>
    <w:rsid w:val="00414D96"/>
    <w:rsid w:val="00414E85"/>
    <w:rsid w:val="00414F67"/>
    <w:rsid w:val="00415296"/>
    <w:rsid w:val="004154C1"/>
    <w:rsid w:val="00415DAE"/>
    <w:rsid w:val="004161C9"/>
    <w:rsid w:val="004168FE"/>
    <w:rsid w:val="00416A98"/>
    <w:rsid w:val="00416BCF"/>
    <w:rsid w:val="004176F0"/>
    <w:rsid w:val="00417FBC"/>
    <w:rsid w:val="004203AC"/>
    <w:rsid w:val="004209B9"/>
    <w:rsid w:val="00420BAA"/>
    <w:rsid w:val="00421071"/>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32F"/>
    <w:rsid w:val="004233C4"/>
    <w:rsid w:val="00423437"/>
    <w:rsid w:val="00423680"/>
    <w:rsid w:val="00423AC1"/>
    <w:rsid w:val="00423D1D"/>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300E5"/>
    <w:rsid w:val="004302C6"/>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608"/>
    <w:rsid w:val="00444904"/>
    <w:rsid w:val="00444C10"/>
    <w:rsid w:val="00444C8B"/>
    <w:rsid w:val="00444D39"/>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A4A"/>
    <w:rsid w:val="00457A4F"/>
    <w:rsid w:val="00457C8B"/>
    <w:rsid w:val="004602B6"/>
    <w:rsid w:val="004608A8"/>
    <w:rsid w:val="004608D3"/>
    <w:rsid w:val="004611C9"/>
    <w:rsid w:val="00461607"/>
    <w:rsid w:val="00461668"/>
    <w:rsid w:val="00462706"/>
    <w:rsid w:val="004628E5"/>
    <w:rsid w:val="00462E04"/>
    <w:rsid w:val="004630AB"/>
    <w:rsid w:val="004636DE"/>
    <w:rsid w:val="00463A16"/>
    <w:rsid w:val="00463AF1"/>
    <w:rsid w:val="004646C3"/>
    <w:rsid w:val="0046483D"/>
    <w:rsid w:val="00464A10"/>
    <w:rsid w:val="00464C7A"/>
    <w:rsid w:val="004656A3"/>
    <w:rsid w:val="00465A22"/>
    <w:rsid w:val="00465B05"/>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C50"/>
    <w:rsid w:val="0047237D"/>
    <w:rsid w:val="0047247E"/>
    <w:rsid w:val="004724C4"/>
    <w:rsid w:val="00473586"/>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876DD"/>
    <w:rsid w:val="004900BE"/>
    <w:rsid w:val="0049030B"/>
    <w:rsid w:val="00490991"/>
    <w:rsid w:val="00490C33"/>
    <w:rsid w:val="00490DB5"/>
    <w:rsid w:val="00490E27"/>
    <w:rsid w:val="00490E64"/>
    <w:rsid w:val="00491267"/>
    <w:rsid w:val="00491332"/>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26E"/>
    <w:rsid w:val="0049735A"/>
    <w:rsid w:val="0049759D"/>
    <w:rsid w:val="004975C5"/>
    <w:rsid w:val="00497643"/>
    <w:rsid w:val="0049776D"/>
    <w:rsid w:val="004A0164"/>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862"/>
    <w:rsid w:val="004A4928"/>
    <w:rsid w:val="004A4E75"/>
    <w:rsid w:val="004A5232"/>
    <w:rsid w:val="004A52C9"/>
    <w:rsid w:val="004A52E9"/>
    <w:rsid w:val="004A5363"/>
    <w:rsid w:val="004A5471"/>
    <w:rsid w:val="004A587C"/>
    <w:rsid w:val="004A65AC"/>
    <w:rsid w:val="004A65AF"/>
    <w:rsid w:val="004A6EEF"/>
    <w:rsid w:val="004A736A"/>
    <w:rsid w:val="004A7CCA"/>
    <w:rsid w:val="004A7FD5"/>
    <w:rsid w:val="004B02B0"/>
    <w:rsid w:val="004B1168"/>
    <w:rsid w:val="004B13FE"/>
    <w:rsid w:val="004B1441"/>
    <w:rsid w:val="004B1FE6"/>
    <w:rsid w:val="004B21BC"/>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1F7"/>
    <w:rsid w:val="004B5D95"/>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40B"/>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E0261"/>
    <w:rsid w:val="004E0815"/>
    <w:rsid w:val="004E0C3A"/>
    <w:rsid w:val="004E0F7F"/>
    <w:rsid w:val="004E0FBE"/>
    <w:rsid w:val="004E0FF1"/>
    <w:rsid w:val="004E1250"/>
    <w:rsid w:val="004E13D6"/>
    <w:rsid w:val="004E1497"/>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2A0"/>
    <w:rsid w:val="004E6648"/>
    <w:rsid w:val="004E6B86"/>
    <w:rsid w:val="004E6C49"/>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25F4"/>
    <w:rsid w:val="004F2A7A"/>
    <w:rsid w:val="004F3085"/>
    <w:rsid w:val="004F3B36"/>
    <w:rsid w:val="004F3CF7"/>
    <w:rsid w:val="004F3DA4"/>
    <w:rsid w:val="004F45ED"/>
    <w:rsid w:val="004F49E8"/>
    <w:rsid w:val="004F4C2A"/>
    <w:rsid w:val="004F592B"/>
    <w:rsid w:val="004F5A7A"/>
    <w:rsid w:val="004F5E11"/>
    <w:rsid w:val="004F6190"/>
    <w:rsid w:val="004F6759"/>
    <w:rsid w:val="004F6C2A"/>
    <w:rsid w:val="004F71DD"/>
    <w:rsid w:val="004F7427"/>
    <w:rsid w:val="004F74CC"/>
    <w:rsid w:val="004F74FA"/>
    <w:rsid w:val="004F753A"/>
    <w:rsid w:val="004F7787"/>
    <w:rsid w:val="004F7DCC"/>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6B0"/>
    <w:rsid w:val="00505C3B"/>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5EF"/>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96A"/>
    <w:rsid w:val="00527D3B"/>
    <w:rsid w:val="005308F8"/>
    <w:rsid w:val="00531030"/>
    <w:rsid w:val="005317D0"/>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5CE0"/>
    <w:rsid w:val="0053601E"/>
    <w:rsid w:val="00536B5C"/>
    <w:rsid w:val="00537131"/>
    <w:rsid w:val="00537A86"/>
    <w:rsid w:val="00537C0F"/>
    <w:rsid w:val="00537D44"/>
    <w:rsid w:val="005402E2"/>
    <w:rsid w:val="0054083E"/>
    <w:rsid w:val="00540C91"/>
    <w:rsid w:val="00540EDF"/>
    <w:rsid w:val="00540FE2"/>
    <w:rsid w:val="005412BE"/>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31E"/>
    <w:rsid w:val="00544D0C"/>
    <w:rsid w:val="00544F2D"/>
    <w:rsid w:val="00545EC5"/>
    <w:rsid w:val="005463C5"/>
    <w:rsid w:val="00546C86"/>
    <w:rsid w:val="00547163"/>
    <w:rsid w:val="005471BF"/>
    <w:rsid w:val="0054799A"/>
    <w:rsid w:val="00547A72"/>
    <w:rsid w:val="00547E07"/>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629"/>
    <w:rsid w:val="0055594B"/>
    <w:rsid w:val="00555A06"/>
    <w:rsid w:val="00555AAD"/>
    <w:rsid w:val="005561A8"/>
    <w:rsid w:val="005561B1"/>
    <w:rsid w:val="00556965"/>
    <w:rsid w:val="00556E77"/>
    <w:rsid w:val="00556FD9"/>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32B"/>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27"/>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0E6"/>
    <w:rsid w:val="00587231"/>
    <w:rsid w:val="00587334"/>
    <w:rsid w:val="0058750C"/>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2AA"/>
    <w:rsid w:val="00594A39"/>
    <w:rsid w:val="00594F87"/>
    <w:rsid w:val="00595081"/>
    <w:rsid w:val="005950C1"/>
    <w:rsid w:val="00595A33"/>
    <w:rsid w:val="00595F55"/>
    <w:rsid w:val="00596DF4"/>
    <w:rsid w:val="00596FCE"/>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AC4"/>
    <w:rsid w:val="005A4BC9"/>
    <w:rsid w:val="005A4E63"/>
    <w:rsid w:val="005A4FE8"/>
    <w:rsid w:val="005A51F9"/>
    <w:rsid w:val="005A5B15"/>
    <w:rsid w:val="005A5CD9"/>
    <w:rsid w:val="005A606D"/>
    <w:rsid w:val="005A6930"/>
    <w:rsid w:val="005A6AC0"/>
    <w:rsid w:val="005A6B11"/>
    <w:rsid w:val="005A6F0C"/>
    <w:rsid w:val="005A712C"/>
    <w:rsid w:val="005A719F"/>
    <w:rsid w:val="005A71C6"/>
    <w:rsid w:val="005A7446"/>
    <w:rsid w:val="005A77B0"/>
    <w:rsid w:val="005A7DA4"/>
    <w:rsid w:val="005A7F14"/>
    <w:rsid w:val="005B02E2"/>
    <w:rsid w:val="005B044B"/>
    <w:rsid w:val="005B0469"/>
    <w:rsid w:val="005B0534"/>
    <w:rsid w:val="005B0573"/>
    <w:rsid w:val="005B0739"/>
    <w:rsid w:val="005B14E4"/>
    <w:rsid w:val="005B18D8"/>
    <w:rsid w:val="005B1BD6"/>
    <w:rsid w:val="005B1E1C"/>
    <w:rsid w:val="005B2519"/>
    <w:rsid w:val="005B26E9"/>
    <w:rsid w:val="005B2853"/>
    <w:rsid w:val="005B2A0E"/>
    <w:rsid w:val="005B2A63"/>
    <w:rsid w:val="005B2B24"/>
    <w:rsid w:val="005B32B6"/>
    <w:rsid w:val="005B3541"/>
    <w:rsid w:val="005B3797"/>
    <w:rsid w:val="005B3B0C"/>
    <w:rsid w:val="005B3E37"/>
    <w:rsid w:val="005B4764"/>
    <w:rsid w:val="005B5391"/>
    <w:rsid w:val="005B55B2"/>
    <w:rsid w:val="005B5B3C"/>
    <w:rsid w:val="005B5B44"/>
    <w:rsid w:val="005B5BDB"/>
    <w:rsid w:val="005B5DCA"/>
    <w:rsid w:val="005B60B6"/>
    <w:rsid w:val="005B61BE"/>
    <w:rsid w:val="005B64CC"/>
    <w:rsid w:val="005B66AB"/>
    <w:rsid w:val="005B6BC6"/>
    <w:rsid w:val="005B6C5A"/>
    <w:rsid w:val="005B6CC3"/>
    <w:rsid w:val="005B742A"/>
    <w:rsid w:val="005B77F0"/>
    <w:rsid w:val="005B787B"/>
    <w:rsid w:val="005C05A1"/>
    <w:rsid w:val="005C0F0D"/>
    <w:rsid w:val="005C10C3"/>
    <w:rsid w:val="005C14E3"/>
    <w:rsid w:val="005C15E6"/>
    <w:rsid w:val="005C176B"/>
    <w:rsid w:val="005C1A02"/>
    <w:rsid w:val="005C1BFE"/>
    <w:rsid w:val="005C1E02"/>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472"/>
    <w:rsid w:val="005D26B8"/>
    <w:rsid w:val="005D2E6A"/>
    <w:rsid w:val="005D3067"/>
    <w:rsid w:val="005D32CB"/>
    <w:rsid w:val="005D3659"/>
    <w:rsid w:val="005D3BA3"/>
    <w:rsid w:val="005D4027"/>
    <w:rsid w:val="005D50F4"/>
    <w:rsid w:val="005D53FB"/>
    <w:rsid w:val="005D588C"/>
    <w:rsid w:val="005D5AF3"/>
    <w:rsid w:val="005D5DE4"/>
    <w:rsid w:val="005D5E06"/>
    <w:rsid w:val="005D5F87"/>
    <w:rsid w:val="005D5FFA"/>
    <w:rsid w:val="005D6007"/>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C97"/>
    <w:rsid w:val="005E51EE"/>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0C0"/>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22DB"/>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A49"/>
    <w:rsid w:val="00616E05"/>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6A0"/>
    <w:rsid w:val="00623D4B"/>
    <w:rsid w:val="00623ED4"/>
    <w:rsid w:val="00624427"/>
    <w:rsid w:val="00624B3A"/>
    <w:rsid w:val="00624D92"/>
    <w:rsid w:val="00624E2A"/>
    <w:rsid w:val="0062518D"/>
    <w:rsid w:val="006256B8"/>
    <w:rsid w:val="00625928"/>
    <w:rsid w:val="00625D52"/>
    <w:rsid w:val="00625ECE"/>
    <w:rsid w:val="00626712"/>
    <w:rsid w:val="00626CE0"/>
    <w:rsid w:val="00627642"/>
    <w:rsid w:val="006276B5"/>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CA2"/>
    <w:rsid w:val="00642285"/>
    <w:rsid w:val="0064237B"/>
    <w:rsid w:val="006423B8"/>
    <w:rsid w:val="006426A0"/>
    <w:rsid w:val="00642979"/>
    <w:rsid w:val="00642CA9"/>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30C"/>
    <w:rsid w:val="0065498F"/>
    <w:rsid w:val="00654D45"/>
    <w:rsid w:val="0065508A"/>
    <w:rsid w:val="00655F03"/>
    <w:rsid w:val="006569D4"/>
    <w:rsid w:val="00657105"/>
    <w:rsid w:val="006573F8"/>
    <w:rsid w:val="006577FB"/>
    <w:rsid w:val="00657931"/>
    <w:rsid w:val="00657DE6"/>
    <w:rsid w:val="006600F7"/>
    <w:rsid w:val="00660242"/>
    <w:rsid w:val="0066048A"/>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3F8"/>
    <w:rsid w:val="006A049C"/>
    <w:rsid w:val="006A0558"/>
    <w:rsid w:val="006A0576"/>
    <w:rsid w:val="006A0845"/>
    <w:rsid w:val="006A1116"/>
    <w:rsid w:val="006A1438"/>
    <w:rsid w:val="006A168F"/>
    <w:rsid w:val="006A1800"/>
    <w:rsid w:val="006A19ED"/>
    <w:rsid w:val="006A1E3B"/>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4C"/>
    <w:rsid w:val="006D3E61"/>
    <w:rsid w:val="006D3F39"/>
    <w:rsid w:val="006D42CD"/>
    <w:rsid w:val="006D4334"/>
    <w:rsid w:val="006D452D"/>
    <w:rsid w:val="006D4781"/>
    <w:rsid w:val="006D4969"/>
    <w:rsid w:val="006D546F"/>
    <w:rsid w:val="006D5711"/>
    <w:rsid w:val="006D574F"/>
    <w:rsid w:val="006D6456"/>
    <w:rsid w:val="006D6782"/>
    <w:rsid w:val="006D69FC"/>
    <w:rsid w:val="006D6F6C"/>
    <w:rsid w:val="006D7963"/>
    <w:rsid w:val="006D79DA"/>
    <w:rsid w:val="006D7B1C"/>
    <w:rsid w:val="006D7B48"/>
    <w:rsid w:val="006E011C"/>
    <w:rsid w:val="006E026E"/>
    <w:rsid w:val="006E0951"/>
    <w:rsid w:val="006E0DC7"/>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37E"/>
    <w:rsid w:val="006F3443"/>
    <w:rsid w:val="006F3B81"/>
    <w:rsid w:val="006F3E7A"/>
    <w:rsid w:val="006F3E94"/>
    <w:rsid w:val="006F42A6"/>
    <w:rsid w:val="006F4499"/>
    <w:rsid w:val="006F54ED"/>
    <w:rsid w:val="006F57A3"/>
    <w:rsid w:val="006F5E0B"/>
    <w:rsid w:val="006F61EE"/>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2E17"/>
    <w:rsid w:val="00713647"/>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C37"/>
    <w:rsid w:val="00722EF1"/>
    <w:rsid w:val="0072353E"/>
    <w:rsid w:val="007236CC"/>
    <w:rsid w:val="00723E3D"/>
    <w:rsid w:val="007240F3"/>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54F"/>
    <w:rsid w:val="007339AE"/>
    <w:rsid w:val="00733B12"/>
    <w:rsid w:val="00733CFB"/>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A53"/>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D7A"/>
    <w:rsid w:val="00761EE6"/>
    <w:rsid w:val="00762220"/>
    <w:rsid w:val="0076281A"/>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835"/>
    <w:rsid w:val="0076697E"/>
    <w:rsid w:val="007669F8"/>
    <w:rsid w:val="00766A65"/>
    <w:rsid w:val="00766BE5"/>
    <w:rsid w:val="00766F53"/>
    <w:rsid w:val="00766F81"/>
    <w:rsid w:val="00767A59"/>
    <w:rsid w:val="007700D9"/>
    <w:rsid w:val="007702BB"/>
    <w:rsid w:val="0077030D"/>
    <w:rsid w:val="007703EA"/>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5395"/>
    <w:rsid w:val="00775886"/>
    <w:rsid w:val="00776269"/>
    <w:rsid w:val="00776651"/>
    <w:rsid w:val="00776B16"/>
    <w:rsid w:val="00776B44"/>
    <w:rsid w:val="00776CF8"/>
    <w:rsid w:val="00776D50"/>
    <w:rsid w:val="00776EDE"/>
    <w:rsid w:val="00776FBA"/>
    <w:rsid w:val="00777692"/>
    <w:rsid w:val="00777693"/>
    <w:rsid w:val="00777C3C"/>
    <w:rsid w:val="00777FB7"/>
    <w:rsid w:val="007807C9"/>
    <w:rsid w:val="00780B9C"/>
    <w:rsid w:val="00780DC4"/>
    <w:rsid w:val="00780E00"/>
    <w:rsid w:val="0078109D"/>
    <w:rsid w:val="007815ED"/>
    <w:rsid w:val="00781739"/>
    <w:rsid w:val="007818F8"/>
    <w:rsid w:val="007822CB"/>
    <w:rsid w:val="007828DD"/>
    <w:rsid w:val="00782E4E"/>
    <w:rsid w:val="00783086"/>
    <w:rsid w:val="00783602"/>
    <w:rsid w:val="0078368A"/>
    <w:rsid w:val="00783790"/>
    <w:rsid w:val="00783AC2"/>
    <w:rsid w:val="00784361"/>
    <w:rsid w:val="00784463"/>
    <w:rsid w:val="00784790"/>
    <w:rsid w:val="00784928"/>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71"/>
    <w:rsid w:val="007B3E80"/>
    <w:rsid w:val="007B442D"/>
    <w:rsid w:val="007B494F"/>
    <w:rsid w:val="007B5407"/>
    <w:rsid w:val="007B59A5"/>
    <w:rsid w:val="007B5F4A"/>
    <w:rsid w:val="007B6146"/>
    <w:rsid w:val="007B6606"/>
    <w:rsid w:val="007B6B3E"/>
    <w:rsid w:val="007B6BAB"/>
    <w:rsid w:val="007B6C07"/>
    <w:rsid w:val="007B744E"/>
    <w:rsid w:val="007B7910"/>
    <w:rsid w:val="007B7A1F"/>
    <w:rsid w:val="007B7C30"/>
    <w:rsid w:val="007B7FFD"/>
    <w:rsid w:val="007C02B7"/>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57F"/>
    <w:rsid w:val="007C49F6"/>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C7868"/>
    <w:rsid w:val="007C7B60"/>
    <w:rsid w:val="007D01D7"/>
    <w:rsid w:val="007D0267"/>
    <w:rsid w:val="007D0429"/>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6F3"/>
    <w:rsid w:val="007D69A5"/>
    <w:rsid w:val="007D6F38"/>
    <w:rsid w:val="007D712C"/>
    <w:rsid w:val="007D7740"/>
    <w:rsid w:val="007E0290"/>
    <w:rsid w:val="007E03C5"/>
    <w:rsid w:val="007E0775"/>
    <w:rsid w:val="007E07C0"/>
    <w:rsid w:val="007E0E08"/>
    <w:rsid w:val="007E0EEC"/>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3254"/>
    <w:rsid w:val="0081335D"/>
    <w:rsid w:val="008134D5"/>
    <w:rsid w:val="0081399D"/>
    <w:rsid w:val="00813E56"/>
    <w:rsid w:val="00813ED0"/>
    <w:rsid w:val="00814303"/>
    <w:rsid w:val="008143CB"/>
    <w:rsid w:val="0081485B"/>
    <w:rsid w:val="008149BE"/>
    <w:rsid w:val="00814EBD"/>
    <w:rsid w:val="008153AE"/>
    <w:rsid w:val="008153CE"/>
    <w:rsid w:val="0081553D"/>
    <w:rsid w:val="00815C2A"/>
    <w:rsid w:val="00816627"/>
    <w:rsid w:val="00817352"/>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AFE"/>
    <w:rsid w:val="00825316"/>
    <w:rsid w:val="008264F1"/>
    <w:rsid w:val="008265B8"/>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754"/>
    <w:rsid w:val="00835D6A"/>
    <w:rsid w:val="00836757"/>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AEC"/>
    <w:rsid w:val="00842C5F"/>
    <w:rsid w:val="0084315C"/>
    <w:rsid w:val="00843391"/>
    <w:rsid w:val="0084352A"/>
    <w:rsid w:val="0084357F"/>
    <w:rsid w:val="008436A1"/>
    <w:rsid w:val="008437E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74F"/>
    <w:rsid w:val="00850998"/>
    <w:rsid w:val="00850F67"/>
    <w:rsid w:val="00851185"/>
    <w:rsid w:val="0085131B"/>
    <w:rsid w:val="00851A6D"/>
    <w:rsid w:val="00851B13"/>
    <w:rsid w:val="008528CB"/>
    <w:rsid w:val="0085316E"/>
    <w:rsid w:val="0085392E"/>
    <w:rsid w:val="00853B4C"/>
    <w:rsid w:val="008542A4"/>
    <w:rsid w:val="008551C3"/>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0CCE"/>
    <w:rsid w:val="0086117F"/>
    <w:rsid w:val="008611CD"/>
    <w:rsid w:val="0086131C"/>
    <w:rsid w:val="00861508"/>
    <w:rsid w:val="0086199A"/>
    <w:rsid w:val="00861C90"/>
    <w:rsid w:val="00862170"/>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52B"/>
    <w:rsid w:val="00865AA0"/>
    <w:rsid w:val="00865AA9"/>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4BA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341"/>
    <w:rsid w:val="00890253"/>
    <w:rsid w:val="0089056B"/>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D18"/>
    <w:rsid w:val="00893E55"/>
    <w:rsid w:val="00893E9F"/>
    <w:rsid w:val="008944CE"/>
    <w:rsid w:val="00894802"/>
    <w:rsid w:val="0089534A"/>
    <w:rsid w:val="0089569A"/>
    <w:rsid w:val="008957DD"/>
    <w:rsid w:val="00895CD6"/>
    <w:rsid w:val="00895D50"/>
    <w:rsid w:val="00895D69"/>
    <w:rsid w:val="00895E31"/>
    <w:rsid w:val="008965CB"/>
    <w:rsid w:val="00896D06"/>
    <w:rsid w:val="00896F84"/>
    <w:rsid w:val="00897033"/>
    <w:rsid w:val="00897240"/>
    <w:rsid w:val="00897294"/>
    <w:rsid w:val="00897D1E"/>
    <w:rsid w:val="008A03DD"/>
    <w:rsid w:val="008A0A90"/>
    <w:rsid w:val="008A0C71"/>
    <w:rsid w:val="008A1105"/>
    <w:rsid w:val="008A16DD"/>
    <w:rsid w:val="008A1DB9"/>
    <w:rsid w:val="008A21B6"/>
    <w:rsid w:val="008A22A3"/>
    <w:rsid w:val="008A297A"/>
    <w:rsid w:val="008A2FBA"/>
    <w:rsid w:val="008A32F7"/>
    <w:rsid w:val="008A3493"/>
    <w:rsid w:val="008A35E8"/>
    <w:rsid w:val="008A3614"/>
    <w:rsid w:val="008A3879"/>
    <w:rsid w:val="008A39A7"/>
    <w:rsid w:val="008A3D3E"/>
    <w:rsid w:val="008A4040"/>
    <w:rsid w:val="008A449F"/>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0D95"/>
    <w:rsid w:val="008B18CE"/>
    <w:rsid w:val="008B1B90"/>
    <w:rsid w:val="008B20B2"/>
    <w:rsid w:val="008B269F"/>
    <w:rsid w:val="008B3567"/>
    <w:rsid w:val="008B37E5"/>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B771E"/>
    <w:rsid w:val="008C05F3"/>
    <w:rsid w:val="008C0DC0"/>
    <w:rsid w:val="008C0F92"/>
    <w:rsid w:val="008C1080"/>
    <w:rsid w:val="008C131A"/>
    <w:rsid w:val="008C1494"/>
    <w:rsid w:val="008C186F"/>
    <w:rsid w:val="008C1BC5"/>
    <w:rsid w:val="008C1F6E"/>
    <w:rsid w:val="008C25CC"/>
    <w:rsid w:val="008C286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6CD"/>
    <w:rsid w:val="008C70AD"/>
    <w:rsid w:val="008C72F7"/>
    <w:rsid w:val="008C7405"/>
    <w:rsid w:val="008C772B"/>
    <w:rsid w:val="008C7B48"/>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30E3"/>
    <w:rsid w:val="008E3217"/>
    <w:rsid w:val="008E3358"/>
    <w:rsid w:val="008E336D"/>
    <w:rsid w:val="008E3773"/>
    <w:rsid w:val="008E3F0E"/>
    <w:rsid w:val="008E42F8"/>
    <w:rsid w:val="008E45B9"/>
    <w:rsid w:val="008E4AB1"/>
    <w:rsid w:val="008E4C52"/>
    <w:rsid w:val="008E4CE3"/>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90008F"/>
    <w:rsid w:val="009004F1"/>
    <w:rsid w:val="0090065D"/>
    <w:rsid w:val="009009E6"/>
    <w:rsid w:val="00901084"/>
    <w:rsid w:val="00901480"/>
    <w:rsid w:val="0090159B"/>
    <w:rsid w:val="00901AA7"/>
    <w:rsid w:val="009025E9"/>
    <w:rsid w:val="009026D9"/>
    <w:rsid w:val="009029DA"/>
    <w:rsid w:val="00902A77"/>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422"/>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639"/>
    <w:rsid w:val="00915AB6"/>
    <w:rsid w:val="0091623E"/>
    <w:rsid w:val="009163F2"/>
    <w:rsid w:val="00916C3A"/>
    <w:rsid w:val="00916E8F"/>
    <w:rsid w:val="00916EF9"/>
    <w:rsid w:val="00917166"/>
    <w:rsid w:val="00917445"/>
    <w:rsid w:val="00917560"/>
    <w:rsid w:val="0091760A"/>
    <w:rsid w:val="00917BD5"/>
    <w:rsid w:val="00917C2E"/>
    <w:rsid w:val="00917F6F"/>
    <w:rsid w:val="00920663"/>
    <w:rsid w:val="009207BC"/>
    <w:rsid w:val="00920949"/>
    <w:rsid w:val="009209DD"/>
    <w:rsid w:val="009209EE"/>
    <w:rsid w:val="00921891"/>
    <w:rsid w:val="00921ECC"/>
    <w:rsid w:val="00921EEA"/>
    <w:rsid w:val="009228DD"/>
    <w:rsid w:val="00922F1C"/>
    <w:rsid w:val="00922F9D"/>
    <w:rsid w:val="009231C2"/>
    <w:rsid w:val="0092354C"/>
    <w:rsid w:val="00924794"/>
    <w:rsid w:val="00924DEA"/>
    <w:rsid w:val="0092560D"/>
    <w:rsid w:val="00925644"/>
    <w:rsid w:val="0092573C"/>
    <w:rsid w:val="00925867"/>
    <w:rsid w:val="00925DD5"/>
    <w:rsid w:val="0092649C"/>
    <w:rsid w:val="00926A44"/>
    <w:rsid w:val="00926B50"/>
    <w:rsid w:val="00926CAE"/>
    <w:rsid w:val="0092752C"/>
    <w:rsid w:val="00927F34"/>
    <w:rsid w:val="00930216"/>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BB5"/>
    <w:rsid w:val="00936ED8"/>
    <w:rsid w:val="009370E1"/>
    <w:rsid w:val="009370FC"/>
    <w:rsid w:val="0093714C"/>
    <w:rsid w:val="00937624"/>
    <w:rsid w:val="00937AC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6116"/>
    <w:rsid w:val="00956282"/>
    <w:rsid w:val="00956846"/>
    <w:rsid w:val="00956CDF"/>
    <w:rsid w:val="00956D70"/>
    <w:rsid w:val="00956E7B"/>
    <w:rsid w:val="00957271"/>
    <w:rsid w:val="009572D6"/>
    <w:rsid w:val="009573F8"/>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3C4C"/>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C8C"/>
    <w:rsid w:val="009732AB"/>
    <w:rsid w:val="0097352F"/>
    <w:rsid w:val="00973B4C"/>
    <w:rsid w:val="00973BCC"/>
    <w:rsid w:val="00974308"/>
    <w:rsid w:val="00974D21"/>
    <w:rsid w:val="0097645C"/>
    <w:rsid w:val="009779CF"/>
    <w:rsid w:val="00977CDB"/>
    <w:rsid w:val="00977D86"/>
    <w:rsid w:val="00980280"/>
    <w:rsid w:val="0098030E"/>
    <w:rsid w:val="00980594"/>
    <w:rsid w:val="00980866"/>
    <w:rsid w:val="00980B52"/>
    <w:rsid w:val="00980FD5"/>
    <w:rsid w:val="009814BA"/>
    <w:rsid w:val="00981B3B"/>
    <w:rsid w:val="00981DF3"/>
    <w:rsid w:val="00982786"/>
    <w:rsid w:val="00982808"/>
    <w:rsid w:val="0098289C"/>
    <w:rsid w:val="00982AAE"/>
    <w:rsid w:val="00982BE2"/>
    <w:rsid w:val="00982C3A"/>
    <w:rsid w:val="00982E42"/>
    <w:rsid w:val="009832C1"/>
    <w:rsid w:val="0098386D"/>
    <w:rsid w:val="009838E2"/>
    <w:rsid w:val="00983A47"/>
    <w:rsid w:val="00983C73"/>
    <w:rsid w:val="00983EB9"/>
    <w:rsid w:val="009844B0"/>
    <w:rsid w:val="009845A3"/>
    <w:rsid w:val="009847FA"/>
    <w:rsid w:val="009848F6"/>
    <w:rsid w:val="00984AFD"/>
    <w:rsid w:val="00984C26"/>
    <w:rsid w:val="009850E7"/>
    <w:rsid w:val="0098525B"/>
    <w:rsid w:val="00985717"/>
    <w:rsid w:val="00985770"/>
    <w:rsid w:val="009857D5"/>
    <w:rsid w:val="00985833"/>
    <w:rsid w:val="00985886"/>
    <w:rsid w:val="009859DD"/>
    <w:rsid w:val="009864E2"/>
    <w:rsid w:val="00986D96"/>
    <w:rsid w:val="009872A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0F71"/>
    <w:rsid w:val="009A142F"/>
    <w:rsid w:val="009A1564"/>
    <w:rsid w:val="009A2267"/>
    <w:rsid w:val="009A257E"/>
    <w:rsid w:val="009A2A9D"/>
    <w:rsid w:val="009A2D35"/>
    <w:rsid w:val="009A38D8"/>
    <w:rsid w:val="009A39E3"/>
    <w:rsid w:val="009A3BE9"/>
    <w:rsid w:val="009A3F93"/>
    <w:rsid w:val="009A3FE6"/>
    <w:rsid w:val="009A4536"/>
    <w:rsid w:val="009A4E42"/>
    <w:rsid w:val="009A4F40"/>
    <w:rsid w:val="009A4F7F"/>
    <w:rsid w:val="009A5101"/>
    <w:rsid w:val="009A519B"/>
    <w:rsid w:val="009A5411"/>
    <w:rsid w:val="009A5CDC"/>
    <w:rsid w:val="009A6CFD"/>
    <w:rsid w:val="009A78ED"/>
    <w:rsid w:val="009A78FE"/>
    <w:rsid w:val="009A7B00"/>
    <w:rsid w:val="009B00A8"/>
    <w:rsid w:val="009B03AF"/>
    <w:rsid w:val="009B0731"/>
    <w:rsid w:val="009B0996"/>
    <w:rsid w:val="009B0B4D"/>
    <w:rsid w:val="009B0C1C"/>
    <w:rsid w:val="009B1175"/>
    <w:rsid w:val="009B14DB"/>
    <w:rsid w:val="009B163B"/>
    <w:rsid w:val="009B16EF"/>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6AE3"/>
    <w:rsid w:val="009B6B57"/>
    <w:rsid w:val="009B6BA1"/>
    <w:rsid w:val="009B6CD8"/>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DF"/>
    <w:rsid w:val="009D2A3E"/>
    <w:rsid w:val="009D2AB2"/>
    <w:rsid w:val="009D2E53"/>
    <w:rsid w:val="009D2F12"/>
    <w:rsid w:val="009D301C"/>
    <w:rsid w:val="009D3654"/>
    <w:rsid w:val="009D37F2"/>
    <w:rsid w:val="009D3EF2"/>
    <w:rsid w:val="009D48DA"/>
    <w:rsid w:val="009D4A69"/>
    <w:rsid w:val="009D4AD3"/>
    <w:rsid w:val="009D4C92"/>
    <w:rsid w:val="009D51E3"/>
    <w:rsid w:val="009D5A19"/>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2FD"/>
    <w:rsid w:val="009E37C4"/>
    <w:rsid w:val="009E3807"/>
    <w:rsid w:val="009E3AF5"/>
    <w:rsid w:val="009E3DBA"/>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A8A"/>
    <w:rsid w:val="009F204D"/>
    <w:rsid w:val="009F2287"/>
    <w:rsid w:val="009F249D"/>
    <w:rsid w:val="009F26B9"/>
    <w:rsid w:val="009F2834"/>
    <w:rsid w:val="009F30DB"/>
    <w:rsid w:val="009F320E"/>
    <w:rsid w:val="009F36C9"/>
    <w:rsid w:val="009F3D3D"/>
    <w:rsid w:val="009F3FBC"/>
    <w:rsid w:val="009F41F6"/>
    <w:rsid w:val="009F4867"/>
    <w:rsid w:val="009F4A8E"/>
    <w:rsid w:val="009F4B1E"/>
    <w:rsid w:val="009F4F5E"/>
    <w:rsid w:val="009F509E"/>
    <w:rsid w:val="009F520B"/>
    <w:rsid w:val="009F567E"/>
    <w:rsid w:val="009F5944"/>
    <w:rsid w:val="009F5A7C"/>
    <w:rsid w:val="009F627E"/>
    <w:rsid w:val="009F6C44"/>
    <w:rsid w:val="009F6DA3"/>
    <w:rsid w:val="009F6FEF"/>
    <w:rsid w:val="009F7101"/>
    <w:rsid w:val="009F77B6"/>
    <w:rsid w:val="009F7C08"/>
    <w:rsid w:val="00A001F6"/>
    <w:rsid w:val="00A004F0"/>
    <w:rsid w:val="00A0054B"/>
    <w:rsid w:val="00A009FA"/>
    <w:rsid w:val="00A00B7F"/>
    <w:rsid w:val="00A00CE6"/>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2276"/>
    <w:rsid w:val="00A12539"/>
    <w:rsid w:val="00A1269E"/>
    <w:rsid w:val="00A127C1"/>
    <w:rsid w:val="00A12DFE"/>
    <w:rsid w:val="00A13E05"/>
    <w:rsid w:val="00A13FDC"/>
    <w:rsid w:val="00A146B9"/>
    <w:rsid w:val="00A14705"/>
    <w:rsid w:val="00A14792"/>
    <w:rsid w:val="00A14BAF"/>
    <w:rsid w:val="00A14E12"/>
    <w:rsid w:val="00A14E83"/>
    <w:rsid w:val="00A155C5"/>
    <w:rsid w:val="00A15689"/>
    <w:rsid w:val="00A15779"/>
    <w:rsid w:val="00A15910"/>
    <w:rsid w:val="00A15D7B"/>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35B"/>
    <w:rsid w:val="00A243C6"/>
    <w:rsid w:val="00A24C7A"/>
    <w:rsid w:val="00A24D45"/>
    <w:rsid w:val="00A24EEF"/>
    <w:rsid w:val="00A25AE8"/>
    <w:rsid w:val="00A26006"/>
    <w:rsid w:val="00A2677B"/>
    <w:rsid w:val="00A26789"/>
    <w:rsid w:val="00A26B81"/>
    <w:rsid w:val="00A26E3C"/>
    <w:rsid w:val="00A27228"/>
    <w:rsid w:val="00A272EF"/>
    <w:rsid w:val="00A27643"/>
    <w:rsid w:val="00A27858"/>
    <w:rsid w:val="00A30032"/>
    <w:rsid w:val="00A300FA"/>
    <w:rsid w:val="00A30223"/>
    <w:rsid w:val="00A31376"/>
    <w:rsid w:val="00A31F4B"/>
    <w:rsid w:val="00A323F7"/>
    <w:rsid w:val="00A3311F"/>
    <w:rsid w:val="00A337EB"/>
    <w:rsid w:val="00A33920"/>
    <w:rsid w:val="00A339EA"/>
    <w:rsid w:val="00A33CBF"/>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6FB2"/>
    <w:rsid w:val="00A37861"/>
    <w:rsid w:val="00A4049C"/>
    <w:rsid w:val="00A4058D"/>
    <w:rsid w:val="00A40675"/>
    <w:rsid w:val="00A406D8"/>
    <w:rsid w:val="00A408E5"/>
    <w:rsid w:val="00A40C5B"/>
    <w:rsid w:val="00A40DA0"/>
    <w:rsid w:val="00A40F96"/>
    <w:rsid w:val="00A4155F"/>
    <w:rsid w:val="00A4161C"/>
    <w:rsid w:val="00A41C6C"/>
    <w:rsid w:val="00A41D3F"/>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66F"/>
    <w:rsid w:val="00A5572E"/>
    <w:rsid w:val="00A557D0"/>
    <w:rsid w:val="00A55CC1"/>
    <w:rsid w:val="00A55DB5"/>
    <w:rsid w:val="00A562BD"/>
    <w:rsid w:val="00A56611"/>
    <w:rsid w:val="00A57FF7"/>
    <w:rsid w:val="00A60001"/>
    <w:rsid w:val="00A60388"/>
    <w:rsid w:val="00A60857"/>
    <w:rsid w:val="00A60957"/>
    <w:rsid w:val="00A60B6E"/>
    <w:rsid w:val="00A61337"/>
    <w:rsid w:val="00A617E9"/>
    <w:rsid w:val="00A61A1A"/>
    <w:rsid w:val="00A62214"/>
    <w:rsid w:val="00A62A3E"/>
    <w:rsid w:val="00A62B97"/>
    <w:rsid w:val="00A62BD4"/>
    <w:rsid w:val="00A62C6C"/>
    <w:rsid w:val="00A631D8"/>
    <w:rsid w:val="00A63E70"/>
    <w:rsid w:val="00A63F73"/>
    <w:rsid w:val="00A640CC"/>
    <w:rsid w:val="00A644F3"/>
    <w:rsid w:val="00A646A2"/>
    <w:rsid w:val="00A64B26"/>
    <w:rsid w:val="00A64E1F"/>
    <w:rsid w:val="00A65291"/>
    <w:rsid w:val="00A65492"/>
    <w:rsid w:val="00A658CE"/>
    <w:rsid w:val="00A65935"/>
    <w:rsid w:val="00A65AED"/>
    <w:rsid w:val="00A65BAF"/>
    <w:rsid w:val="00A6608B"/>
    <w:rsid w:val="00A669C4"/>
    <w:rsid w:val="00A66A14"/>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48A"/>
    <w:rsid w:val="00A9062C"/>
    <w:rsid w:val="00A906D2"/>
    <w:rsid w:val="00A9122C"/>
    <w:rsid w:val="00A91350"/>
    <w:rsid w:val="00A915C4"/>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071"/>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EF3"/>
    <w:rsid w:val="00AB2F5E"/>
    <w:rsid w:val="00AB30D5"/>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EFC"/>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2289"/>
    <w:rsid w:val="00AD2B53"/>
    <w:rsid w:val="00AD2CB0"/>
    <w:rsid w:val="00AD300B"/>
    <w:rsid w:val="00AD32DC"/>
    <w:rsid w:val="00AD34C9"/>
    <w:rsid w:val="00AD4028"/>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AAE"/>
    <w:rsid w:val="00AE1BE3"/>
    <w:rsid w:val="00AE21B4"/>
    <w:rsid w:val="00AE231A"/>
    <w:rsid w:val="00AE246C"/>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7860"/>
    <w:rsid w:val="00AE7BA7"/>
    <w:rsid w:val="00AE7EFC"/>
    <w:rsid w:val="00AF042E"/>
    <w:rsid w:val="00AF0701"/>
    <w:rsid w:val="00AF0D16"/>
    <w:rsid w:val="00AF125F"/>
    <w:rsid w:val="00AF15B8"/>
    <w:rsid w:val="00AF16D1"/>
    <w:rsid w:val="00AF1882"/>
    <w:rsid w:val="00AF1D15"/>
    <w:rsid w:val="00AF2ACF"/>
    <w:rsid w:val="00AF33F6"/>
    <w:rsid w:val="00AF3F12"/>
    <w:rsid w:val="00AF405D"/>
    <w:rsid w:val="00AF45F3"/>
    <w:rsid w:val="00AF588C"/>
    <w:rsid w:val="00AF590A"/>
    <w:rsid w:val="00AF623E"/>
    <w:rsid w:val="00AF62F1"/>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96E"/>
    <w:rsid w:val="00B04B44"/>
    <w:rsid w:val="00B04D82"/>
    <w:rsid w:val="00B05C15"/>
    <w:rsid w:val="00B05EB5"/>
    <w:rsid w:val="00B05EDA"/>
    <w:rsid w:val="00B060F3"/>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BBE"/>
    <w:rsid w:val="00B11FD6"/>
    <w:rsid w:val="00B12315"/>
    <w:rsid w:val="00B1252E"/>
    <w:rsid w:val="00B135BE"/>
    <w:rsid w:val="00B141F1"/>
    <w:rsid w:val="00B1460C"/>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FE"/>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2CFA"/>
    <w:rsid w:val="00B33680"/>
    <w:rsid w:val="00B3379E"/>
    <w:rsid w:val="00B337F5"/>
    <w:rsid w:val="00B33952"/>
    <w:rsid w:val="00B3409D"/>
    <w:rsid w:val="00B34153"/>
    <w:rsid w:val="00B34355"/>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87C"/>
    <w:rsid w:val="00B44B33"/>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C31"/>
    <w:rsid w:val="00B523FE"/>
    <w:rsid w:val="00B529A4"/>
    <w:rsid w:val="00B52CFB"/>
    <w:rsid w:val="00B534D4"/>
    <w:rsid w:val="00B5367C"/>
    <w:rsid w:val="00B5368C"/>
    <w:rsid w:val="00B53727"/>
    <w:rsid w:val="00B5380A"/>
    <w:rsid w:val="00B539D3"/>
    <w:rsid w:val="00B53B29"/>
    <w:rsid w:val="00B53CCA"/>
    <w:rsid w:val="00B53D45"/>
    <w:rsid w:val="00B5473D"/>
    <w:rsid w:val="00B548BE"/>
    <w:rsid w:val="00B54DFB"/>
    <w:rsid w:val="00B54FF8"/>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1B"/>
    <w:rsid w:val="00B843B5"/>
    <w:rsid w:val="00B847C4"/>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241"/>
    <w:rsid w:val="00B9242E"/>
    <w:rsid w:val="00B92E0D"/>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2F51"/>
    <w:rsid w:val="00BB301D"/>
    <w:rsid w:val="00BB356D"/>
    <w:rsid w:val="00BB37E0"/>
    <w:rsid w:val="00BB3B54"/>
    <w:rsid w:val="00BB3D7A"/>
    <w:rsid w:val="00BB3DDE"/>
    <w:rsid w:val="00BB4522"/>
    <w:rsid w:val="00BB4873"/>
    <w:rsid w:val="00BB4B36"/>
    <w:rsid w:val="00BB508D"/>
    <w:rsid w:val="00BB512A"/>
    <w:rsid w:val="00BB57D9"/>
    <w:rsid w:val="00BB5C88"/>
    <w:rsid w:val="00BB659A"/>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76D"/>
    <w:rsid w:val="00BC5796"/>
    <w:rsid w:val="00BC57F9"/>
    <w:rsid w:val="00BC5FAB"/>
    <w:rsid w:val="00BC62B8"/>
    <w:rsid w:val="00BC7243"/>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C7F"/>
    <w:rsid w:val="00BD4455"/>
    <w:rsid w:val="00BD470D"/>
    <w:rsid w:val="00BD4DB1"/>
    <w:rsid w:val="00BD5177"/>
    <w:rsid w:val="00BD5252"/>
    <w:rsid w:val="00BD603D"/>
    <w:rsid w:val="00BD604C"/>
    <w:rsid w:val="00BD65A9"/>
    <w:rsid w:val="00BD67E5"/>
    <w:rsid w:val="00BD6CBF"/>
    <w:rsid w:val="00BD7422"/>
    <w:rsid w:val="00BD7578"/>
    <w:rsid w:val="00BD7659"/>
    <w:rsid w:val="00BD77CE"/>
    <w:rsid w:val="00BD7BF0"/>
    <w:rsid w:val="00BD7C0E"/>
    <w:rsid w:val="00BD7CE1"/>
    <w:rsid w:val="00BD7CFD"/>
    <w:rsid w:val="00BE13C3"/>
    <w:rsid w:val="00BE14D7"/>
    <w:rsid w:val="00BE1524"/>
    <w:rsid w:val="00BE2804"/>
    <w:rsid w:val="00BE2CEF"/>
    <w:rsid w:val="00BE333A"/>
    <w:rsid w:val="00BE3864"/>
    <w:rsid w:val="00BE38BD"/>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33"/>
    <w:rsid w:val="00BE68FA"/>
    <w:rsid w:val="00BE69F5"/>
    <w:rsid w:val="00BE6A90"/>
    <w:rsid w:val="00BE6BA3"/>
    <w:rsid w:val="00BE7BDB"/>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3AE"/>
    <w:rsid w:val="00C14CAB"/>
    <w:rsid w:val="00C15AA3"/>
    <w:rsid w:val="00C15AF6"/>
    <w:rsid w:val="00C15B3E"/>
    <w:rsid w:val="00C160C3"/>
    <w:rsid w:val="00C16156"/>
    <w:rsid w:val="00C16B50"/>
    <w:rsid w:val="00C16F95"/>
    <w:rsid w:val="00C172C3"/>
    <w:rsid w:val="00C17311"/>
    <w:rsid w:val="00C173BD"/>
    <w:rsid w:val="00C17596"/>
    <w:rsid w:val="00C204CF"/>
    <w:rsid w:val="00C20AC3"/>
    <w:rsid w:val="00C20B7F"/>
    <w:rsid w:val="00C20EE8"/>
    <w:rsid w:val="00C20F60"/>
    <w:rsid w:val="00C2105A"/>
    <w:rsid w:val="00C21185"/>
    <w:rsid w:val="00C214D0"/>
    <w:rsid w:val="00C21C7C"/>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370B"/>
    <w:rsid w:val="00C3384E"/>
    <w:rsid w:val="00C339EC"/>
    <w:rsid w:val="00C342B2"/>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1AF"/>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0DF"/>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5C4"/>
    <w:rsid w:val="00C638AE"/>
    <w:rsid w:val="00C63C2C"/>
    <w:rsid w:val="00C64080"/>
    <w:rsid w:val="00C64101"/>
    <w:rsid w:val="00C642AA"/>
    <w:rsid w:val="00C64689"/>
    <w:rsid w:val="00C646E5"/>
    <w:rsid w:val="00C64E91"/>
    <w:rsid w:val="00C65457"/>
    <w:rsid w:val="00C658AB"/>
    <w:rsid w:val="00C6615E"/>
    <w:rsid w:val="00C663BF"/>
    <w:rsid w:val="00C6678F"/>
    <w:rsid w:val="00C66893"/>
    <w:rsid w:val="00C66C29"/>
    <w:rsid w:val="00C66F89"/>
    <w:rsid w:val="00C67020"/>
    <w:rsid w:val="00C67493"/>
    <w:rsid w:val="00C67EFD"/>
    <w:rsid w:val="00C7087D"/>
    <w:rsid w:val="00C70AE9"/>
    <w:rsid w:val="00C70B67"/>
    <w:rsid w:val="00C710F9"/>
    <w:rsid w:val="00C71131"/>
    <w:rsid w:val="00C714DF"/>
    <w:rsid w:val="00C71631"/>
    <w:rsid w:val="00C71906"/>
    <w:rsid w:val="00C71907"/>
    <w:rsid w:val="00C71ACC"/>
    <w:rsid w:val="00C7204A"/>
    <w:rsid w:val="00C7223D"/>
    <w:rsid w:val="00C724E8"/>
    <w:rsid w:val="00C727DD"/>
    <w:rsid w:val="00C72D24"/>
    <w:rsid w:val="00C72F79"/>
    <w:rsid w:val="00C7301F"/>
    <w:rsid w:val="00C73957"/>
    <w:rsid w:val="00C744ED"/>
    <w:rsid w:val="00C74839"/>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2753"/>
    <w:rsid w:val="00C827CF"/>
    <w:rsid w:val="00C828C5"/>
    <w:rsid w:val="00C82B7A"/>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28"/>
    <w:rsid w:val="00C92255"/>
    <w:rsid w:val="00C9289A"/>
    <w:rsid w:val="00C92DEF"/>
    <w:rsid w:val="00C93A2E"/>
    <w:rsid w:val="00C93A30"/>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15AB"/>
    <w:rsid w:val="00CA1BE7"/>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6B0"/>
    <w:rsid w:val="00CA6066"/>
    <w:rsid w:val="00CA624E"/>
    <w:rsid w:val="00CA63C1"/>
    <w:rsid w:val="00CA6424"/>
    <w:rsid w:val="00CA656B"/>
    <w:rsid w:val="00CA657A"/>
    <w:rsid w:val="00CA658E"/>
    <w:rsid w:val="00CA6E2A"/>
    <w:rsid w:val="00CA707A"/>
    <w:rsid w:val="00CA7395"/>
    <w:rsid w:val="00CA7529"/>
    <w:rsid w:val="00CA752A"/>
    <w:rsid w:val="00CA7636"/>
    <w:rsid w:val="00CA7ADE"/>
    <w:rsid w:val="00CA7D04"/>
    <w:rsid w:val="00CA7E08"/>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735"/>
    <w:rsid w:val="00CC0CC7"/>
    <w:rsid w:val="00CC1433"/>
    <w:rsid w:val="00CC1E9E"/>
    <w:rsid w:val="00CC212F"/>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3BC"/>
    <w:rsid w:val="00CE1748"/>
    <w:rsid w:val="00CE1B94"/>
    <w:rsid w:val="00CE1BA7"/>
    <w:rsid w:val="00CE21AB"/>
    <w:rsid w:val="00CE21FE"/>
    <w:rsid w:val="00CE229B"/>
    <w:rsid w:val="00CE2462"/>
    <w:rsid w:val="00CE2539"/>
    <w:rsid w:val="00CE279C"/>
    <w:rsid w:val="00CE289A"/>
    <w:rsid w:val="00CE2C97"/>
    <w:rsid w:val="00CE2E71"/>
    <w:rsid w:val="00CE2F6B"/>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4F85"/>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410E"/>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3142"/>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503"/>
    <w:rsid w:val="00D30ADD"/>
    <w:rsid w:val="00D30B55"/>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2CA"/>
    <w:rsid w:val="00D40332"/>
    <w:rsid w:val="00D40762"/>
    <w:rsid w:val="00D40B1C"/>
    <w:rsid w:val="00D40E4B"/>
    <w:rsid w:val="00D41048"/>
    <w:rsid w:val="00D411FE"/>
    <w:rsid w:val="00D4134A"/>
    <w:rsid w:val="00D41430"/>
    <w:rsid w:val="00D41BEB"/>
    <w:rsid w:val="00D41C3A"/>
    <w:rsid w:val="00D4200A"/>
    <w:rsid w:val="00D422FF"/>
    <w:rsid w:val="00D42D6A"/>
    <w:rsid w:val="00D430CE"/>
    <w:rsid w:val="00D431E1"/>
    <w:rsid w:val="00D43367"/>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64B"/>
    <w:rsid w:val="00D52B7C"/>
    <w:rsid w:val="00D53348"/>
    <w:rsid w:val="00D5344C"/>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0AA"/>
    <w:rsid w:val="00D703FE"/>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6C2"/>
    <w:rsid w:val="00D74B7C"/>
    <w:rsid w:val="00D74BED"/>
    <w:rsid w:val="00D74F41"/>
    <w:rsid w:val="00D75890"/>
    <w:rsid w:val="00D75A38"/>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4A"/>
    <w:rsid w:val="00D8507C"/>
    <w:rsid w:val="00D850AC"/>
    <w:rsid w:val="00D8540D"/>
    <w:rsid w:val="00D85D7C"/>
    <w:rsid w:val="00D85E87"/>
    <w:rsid w:val="00D863AE"/>
    <w:rsid w:val="00D87215"/>
    <w:rsid w:val="00D87782"/>
    <w:rsid w:val="00D87849"/>
    <w:rsid w:val="00D8785C"/>
    <w:rsid w:val="00D87A88"/>
    <w:rsid w:val="00D87AA2"/>
    <w:rsid w:val="00D87B62"/>
    <w:rsid w:val="00D90425"/>
    <w:rsid w:val="00D9044D"/>
    <w:rsid w:val="00D90E28"/>
    <w:rsid w:val="00D9103F"/>
    <w:rsid w:val="00D91057"/>
    <w:rsid w:val="00D91129"/>
    <w:rsid w:val="00D9222B"/>
    <w:rsid w:val="00D924BB"/>
    <w:rsid w:val="00D927FE"/>
    <w:rsid w:val="00D92CAF"/>
    <w:rsid w:val="00D92F46"/>
    <w:rsid w:val="00D936AE"/>
    <w:rsid w:val="00D93BFF"/>
    <w:rsid w:val="00D93E55"/>
    <w:rsid w:val="00D9401C"/>
    <w:rsid w:val="00D948BC"/>
    <w:rsid w:val="00D94CF3"/>
    <w:rsid w:val="00D95259"/>
    <w:rsid w:val="00D95982"/>
    <w:rsid w:val="00D95D7E"/>
    <w:rsid w:val="00D95F55"/>
    <w:rsid w:val="00D96222"/>
    <w:rsid w:val="00D96EBC"/>
    <w:rsid w:val="00D97032"/>
    <w:rsid w:val="00D97204"/>
    <w:rsid w:val="00D977EB"/>
    <w:rsid w:val="00D97A92"/>
    <w:rsid w:val="00D97ADD"/>
    <w:rsid w:val="00D97BCA"/>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534"/>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094D"/>
    <w:rsid w:val="00DE1085"/>
    <w:rsid w:val="00DE1133"/>
    <w:rsid w:val="00DE1716"/>
    <w:rsid w:val="00DE17D4"/>
    <w:rsid w:val="00DE1B2C"/>
    <w:rsid w:val="00DE220B"/>
    <w:rsid w:val="00DE2DC1"/>
    <w:rsid w:val="00DE344D"/>
    <w:rsid w:val="00DE3456"/>
    <w:rsid w:val="00DE3DEB"/>
    <w:rsid w:val="00DE40FE"/>
    <w:rsid w:val="00DE4144"/>
    <w:rsid w:val="00DE45C0"/>
    <w:rsid w:val="00DE46D4"/>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48A"/>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74E8"/>
    <w:rsid w:val="00DF779E"/>
    <w:rsid w:val="00DF7FAC"/>
    <w:rsid w:val="00E003FF"/>
    <w:rsid w:val="00E00CEE"/>
    <w:rsid w:val="00E01A2F"/>
    <w:rsid w:val="00E01A9C"/>
    <w:rsid w:val="00E01B97"/>
    <w:rsid w:val="00E01F30"/>
    <w:rsid w:val="00E01FE2"/>
    <w:rsid w:val="00E02610"/>
    <w:rsid w:val="00E02811"/>
    <w:rsid w:val="00E0291D"/>
    <w:rsid w:val="00E039C2"/>
    <w:rsid w:val="00E03A7C"/>
    <w:rsid w:val="00E03B76"/>
    <w:rsid w:val="00E03F6C"/>
    <w:rsid w:val="00E03FC9"/>
    <w:rsid w:val="00E040F8"/>
    <w:rsid w:val="00E040FC"/>
    <w:rsid w:val="00E041D8"/>
    <w:rsid w:val="00E04351"/>
    <w:rsid w:val="00E044B1"/>
    <w:rsid w:val="00E04EF0"/>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0EAF"/>
    <w:rsid w:val="00E11A51"/>
    <w:rsid w:val="00E11E87"/>
    <w:rsid w:val="00E11F8E"/>
    <w:rsid w:val="00E120F1"/>
    <w:rsid w:val="00E1249C"/>
    <w:rsid w:val="00E12591"/>
    <w:rsid w:val="00E12F2F"/>
    <w:rsid w:val="00E13729"/>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A4C"/>
    <w:rsid w:val="00E20E1F"/>
    <w:rsid w:val="00E20F96"/>
    <w:rsid w:val="00E21315"/>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16A"/>
    <w:rsid w:val="00E32585"/>
    <w:rsid w:val="00E32A31"/>
    <w:rsid w:val="00E32A94"/>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625"/>
    <w:rsid w:val="00E36A9D"/>
    <w:rsid w:val="00E3715C"/>
    <w:rsid w:val="00E37302"/>
    <w:rsid w:val="00E37746"/>
    <w:rsid w:val="00E37A8D"/>
    <w:rsid w:val="00E37B62"/>
    <w:rsid w:val="00E37D8D"/>
    <w:rsid w:val="00E400ED"/>
    <w:rsid w:val="00E402F0"/>
    <w:rsid w:val="00E40B1F"/>
    <w:rsid w:val="00E40C88"/>
    <w:rsid w:val="00E416F6"/>
    <w:rsid w:val="00E41D0A"/>
    <w:rsid w:val="00E41D55"/>
    <w:rsid w:val="00E41EFC"/>
    <w:rsid w:val="00E41FB5"/>
    <w:rsid w:val="00E42A4A"/>
    <w:rsid w:val="00E42E63"/>
    <w:rsid w:val="00E434C1"/>
    <w:rsid w:val="00E4361F"/>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4C39"/>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D8A"/>
    <w:rsid w:val="00E55E4B"/>
    <w:rsid w:val="00E561C6"/>
    <w:rsid w:val="00E5657F"/>
    <w:rsid w:val="00E56B10"/>
    <w:rsid w:val="00E571B0"/>
    <w:rsid w:val="00E572B0"/>
    <w:rsid w:val="00E57665"/>
    <w:rsid w:val="00E604CE"/>
    <w:rsid w:val="00E606F8"/>
    <w:rsid w:val="00E60D47"/>
    <w:rsid w:val="00E6102D"/>
    <w:rsid w:val="00E61042"/>
    <w:rsid w:val="00E61407"/>
    <w:rsid w:val="00E61543"/>
    <w:rsid w:val="00E61886"/>
    <w:rsid w:val="00E61F08"/>
    <w:rsid w:val="00E62296"/>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80"/>
    <w:rsid w:val="00E666B4"/>
    <w:rsid w:val="00E666CC"/>
    <w:rsid w:val="00E66733"/>
    <w:rsid w:val="00E6693C"/>
    <w:rsid w:val="00E66B6C"/>
    <w:rsid w:val="00E67FE3"/>
    <w:rsid w:val="00E700DB"/>
    <w:rsid w:val="00E7062C"/>
    <w:rsid w:val="00E708E9"/>
    <w:rsid w:val="00E7187A"/>
    <w:rsid w:val="00E71A37"/>
    <w:rsid w:val="00E720E5"/>
    <w:rsid w:val="00E72FE4"/>
    <w:rsid w:val="00E73C44"/>
    <w:rsid w:val="00E73DAA"/>
    <w:rsid w:val="00E73EED"/>
    <w:rsid w:val="00E741AA"/>
    <w:rsid w:val="00E741AD"/>
    <w:rsid w:val="00E741BF"/>
    <w:rsid w:val="00E74744"/>
    <w:rsid w:val="00E75707"/>
    <w:rsid w:val="00E75810"/>
    <w:rsid w:val="00E75C0A"/>
    <w:rsid w:val="00E75D4C"/>
    <w:rsid w:val="00E76267"/>
    <w:rsid w:val="00E762C6"/>
    <w:rsid w:val="00E76410"/>
    <w:rsid w:val="00E7654F"/>
    <w:rsid w:val="00E76760"/>
    <w:rsid w:val="00E767A7"/>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368"/>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D50"/>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5EBA"/>
    <w:rsid w:val="00E96209"/>
    <w:rsid w:val="00E962F8"/>
    <w:rsid w:val="00E96C03"/>
    <w:rsid w:val="00E96D54"/>
    <w:rsid w:val="00E96DAC"/>
    <w:rsid w:val="00E96DAD"/>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A7E24"/>
    <w:rsid w:val="00EB0279"/>
    <w:rsid w:val="00EB03BC"/>
    <w:rsid w:val="00EB0869"/>
    <w:rsid w:val="00EB0916"/>
    <w:rsid w:val="00EB0AAA"/>
    <w:rsid w:val="00EB0D5A"/>
    <w:rsid w:val="00EB1338"/>
    <w:rsid w:val="00EB1549"/>
    <w:rsid w:val="00EB18CC"/>
    <w:rsid w:val="00EB1A9A"/>
    <w:rsid w:val="00EB1AC4"/>
    <w:rsid w:val="00EB1D7C"/>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0E6"/>
    <w:rsid w:val="00EC3114"/>
    <w:rsid w:val="00EC3316"/>
    <w:rsid w:val="00EC3A21"/>
    <w:rsid w:val="00EC3ED4"/>
    <w:rsid w:val="00EC433F"/>
    <w:rsid w:val="00EC4653"/>
    <w:rsid w:val="00EC4948"/>
    <w:rsid w:val="00EC4A6C"/>
    <w:rsid w:val="00EC4E73"/>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244B"/>
    <w:rsid w:val="00ED267F"/>
    <w:rsid w:val="00ED2991"/>
    <w:rsid w:val="00ED39C7"/>
    <w:rsid w:val="00ED3A48"/>
    <w:rsid w:val="00ED44C2"/>
    <w:rsid w:val="00ED5218"/>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20"/>
    <w:rsid w:val="00EE4175"/>
    <w:rsid w:val="00EE4306"/>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0CC9"/>
    <w:rsid w:val="00EF1D7F"/>
    <w:rsid w:val="00EF21F3"/>
    <w:rsid w:val="00EF2B8A"/>
    <w:rsid w:val="00EF2FEA"/>
    <w:rsid w:val="00EF303C"/>
    <w:rsid w:val="00EF3221"/>
    <w:rsid w:val="00EF38BD"/>
    <w:rsid w:val="00EF3C25"/>
    <w:rsid w:val="00EF4022"/>
    <w:rsid w:val="00EF4310"/>
    <w:rsid w:val="00EF48C7"/>
    <w:rsid w:val="00EF4DC4"/>
    <w:rsid w:val="00EF5557"/>
    <w:rsid w:val="00EF5563"/>
    <w:rsid w:val="00EF5DBE"/>
    <w:rsid w:val="00EF671E"/>
    <w:rsid w:val="00EF67BA"/>
    <w:rsid w:val="00EF6C39"/>
    <w:rsid w:val="00EF6C9C"/>
    <w:rsid w:val="00EF744B"/>
    <w:rsid w:val="00EF7A48"/>
    <w:rsid w:val="00F00159"/>
    <w:rsid w:val="00F001C1"/>
    <w:rsid w:val="00F00C09"/>
    <w:rsid w:val="00F00DA2"/>
    <w:rsid w:val="00F00EB3"/>
    <w:rsid w:val="00F01686"/>
    <w:rsid w:val="00F019DD"/>
    <w:rsid w:val="00F01A1F"/>
    <w:rsid w:val="00F01CB1"/>
    <w:rsid w:val="00F0255A"/>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EBC"/>
    <w:rsid w:val="00F10544"/>
    <w:rsid w:val="00F10972"/>
    <w:rsid w:val="00F10E94"/>
    <w:rsid w:val="00F111E8"/>
    <w:rsid w:val="00F112F1"/>
    <w:rsid w:val="00F117C2"/>
    <w:rsid w:val="00F11818"/>
    <w:rsid w:val="00F120DD"/>
    <w:rsid w:val="00F120EF"/>
    <w:rsid w:val="00F12358"/>
    <w:rsid w:val="00F123DA"/>
    <w:rsid w:val="00F125E6"/>
    <w:rsid w:val="00F125E9"/>
    <w:rsid w:val="00F12A41"/>
    <w:rsid w:val="00F12A6C"/>
    <w:rsid w:val="00F1312B"/>
    <w:rsid w:val="00F13278"/>
    <w:rsid w:val="00F13941"/>
    <w:rsid w:val="00F13B2C"/>
    <w:rsid w:val="00F14405"/>
    <w:rsid w:val="00F1445F"/>
    <w:rsid w:val="00F145DF"/>
    <w:rsid w:val="00F14CF3"/>
    <w:rsid w:val="00F1521E"/>
    <w:rsid w:val="00F15557"/>
    <w:rsid w:val="00F15B58"/>
    <w:rsid w:val="00F15E7B"/>
    <w:rsid w:val="00F16516"/>
    <w:rsid w:val="00F176B7"/>
    <w:rsid w:val="00F17922"/>
    <w:rsid w:val="00F17A82"/>
    <w:rsid w:val="00F17D32"/>
    <w:rsid w:val="00F203A7"/>
    <w:rsid w:val="00F2044D"/>
    <w:rsid w:val="00F20579"/>
    <w:rsid w:val="00F20859"/>
    <w:rsid w:val="00F20965"/>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2F55"/>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4DA"/>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921"/>
    <w:rsid w:val="00F56C09"/>
    <w:rsid w:val="00F56E8D"/>
    <w:rsid w:val="00F57493"/>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82"/>
    <w:rsid w:val="00F658A6"/>
    <w:rsid w:val="00F65A1A"/>
    <w:rsid w:val="00F65AA0"/>
    <w:rsid w:val="00F65FED"/>
    <w:rsid w:val="00F660E2"/>
    <w:rsid w:val="00F663D9"/>
    <w:rsid w:val="00F665FF"/>
    <w:rsid w:val="00F669FB"/>
    <w:rsid w:val="00F66CA3"/>
    <w:rsid w:val="00F66E61"/>
    <w:rsid w:val="00F6747A"/>
    <w:rsid w:val="00F67B78"/>
    <w:rsid w:val="00F67BF8"/>
    <w:rsid w:val="00F67C75"/>
    <w:rsid w:val="00F70006"/>
    <w:rsid w:val="00F70503"/>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2DA"/>
    <w:rsid w:val="00F82737"/>
    <w:rsid w:val="00F82C50"/>
    <w:rsid w:val="00F82E68"/>
    <w:rsid w:val="00F833D4"/>
    <w:rsid w:val="00F834CB"/>
    <w:rsid w:val="00F838C9"/>
    <w:rsid w:val="00F839F6"/>
    <w:rsid w:val="00F83B39"/>
    <w:rsid w:val="00F840E1"/>
    <w:rsid w:val="00F8416D"/>
    <w:rsid w:val="00F84260"/>
    <w:rsid w:val="00F843FE"/>
    <w:rsid w:val="00F8463D"/>
    <w:rsid w:val="00F846A0"/>
    <w:rsid w:val="00F84B72"/>
    <w:rsid w:val="00F85233"/>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BC4"/>
    <w:rsid w:val="00F961AB"/>
    <w:rsid w:val="00F962FE"/>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6CE"/>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495"/>
    <w:rsid w:val="00FD388F"/>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FB9"/>
    <w:rsid w:val="00FF3104"/>
    <w:rsid w:val="00FF35E6"/>
    <w:rsid w:val="00FF3702"/>
    <w:rsid w:val="00FF3AA1"/>
    <w:rsid w:val="00FF3EA7"/>
    <w:rsid w:val="00FF410F"/>
    <w:rsid w:val="00FF4467"/>
    <w:rsid w:val="00FF472B"/>
    <w:rsid w:val="00FF4D58"/>
    <w:rsid w:val="00FF4D76"/>
    <w:rsid w:val="00FF4F95"/>
    <w:rsid w:val="00FF512F"/>
    <w:rsid w:val="00FF51AF"/>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F123C0A"/>
    <w:rsid w:val="2FB70902"/>
    <w:rsid w:val="382E60D7"/>
    <w:rsid w:val="3EC537D9"/>
    <w:rsid w:val="4CCF0E16"/>
    <w:rsid w:val="64C2051E"/>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AE38741-32C5-4A93-B160-CCF8AC535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76F0"/>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99"/>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spellingerror">
    <w:name w:val="spellingerror"/>
    <w:basedOn w:val="DefaultParagraphFont"/>
    <w:rsid w:val="001E2C57"/>
  </w:style>
  <w:style w:type="paragraph" w:customStyle="1" w:styleId="tal0">
    <w:name w:val="tal"/>
    <w:basedOn w:val="Normal"/>
    <w:rsid w:val="003425AC"/>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64137290">
      <w:bodyDiv w:val="1"/>
      <w:marLeft w:val="0"/>
      <w:marRight w:val="0"/>
      <w:marTop w:val="0"/>
      <w:marBottom w:val="0"/>
      <w:divBdr>
        <w:top w:val="none" w:sz="0" w:space="0" w:color="auto"/>
        <w:left w:val="none" w:sz="0" w:space="0" w:color="auto"/>
        <w:bottom w:val="none" w:sz="0" w:space="0" w:color="auto"/>
        <w:right w:val="none" w:sz="0" w:space="0" w:color="auto"/>
      </w:divBdr>
      <w:divsChild>
        <w:div w:id="814030668">
          <w:marLeft w:val="0"/>
          <w:marRight w:val="0"/>
          <w:marTop w:val="0"/>
          <w:marBottom w:val="0"/>
          <w:divBdr>
            <w:top w:val="none" w:sz="0" w:space="0" w:color="auto"/>
            <w:left w:val="none" w:sz="0" w:space="0" w:color="auto"/>
            <w:bottom w:val="none" w:sz="0" w:space="0" w:color="auto"/>
            <w:right w:val="none" w:sz="0" w:space="0" w:color="auto"/>
          </w:divBdr>
        </w:div>
      </w:divsChild>
    </w:div>
    <w:div w:id="1154761539">
      <w:bodyDiv w:val="1"/>
      <w:marLeft w:val="0"/>
      <w:marRight w:val="0"/>
      <w:marTop w:val="0"/>
      <w:marBottom w:val="0"/>
      <w:divBdr>
        <w:top w:val="none" w:sz="0" w:space="0" w:color="auto"/>
        <w:left w:val="none" w:sz="0" w:space="0" w:color="auto"/>
        <w:bottom w:val="none" w:sz="0" w:space="0" w:color="auto"/>
        <w:right w:val="none" w:sz="0" w:space="0" w:color="auto"/>
      </w:divBdr>
    </w:div>
    <w:div w:id="1166362442">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2E393A-ABDE-4264-B5EE-AD51F45EB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e265ce-35e5-406a-a577-2d283f2c1c3a"/>
    <ds:schemaRef ds:uri="http://purl.org/dc/elements/1.1/"/>
    <ds:schemaRef ds:uri="http://schemas.microsoft.com/office/2006/metadata/properties"/>
    <ds:schemaRef ds:uri="1c6e7719-fcdf-43d9-93c1-f401bd4c410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2013</TotalTime>
  <Pages>3</Pages>
  <Words>1258</Words>
  <Characters>7174</Characters>
  <Application>Microsoft Office Word</Application>
  <DocSecurity>0</DocSecurity>
  <Lines>59</Lines>
  <Paragraphs>16</Paragraphs>
  <ScaleCrop>false</ScaleCrop>
  <Company>Vivo</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156</cp:revision>
  <cp:lastPrinted>2011-08-03T08:36:00Z</cp:lastPrinted>
  <dcterms:created xsi:type="dcterms:W3CDTF">2022-09-21T19:21:00Z</dcterms:created>
  <dcterms:modified xsi:type="dcterms:W3CDTF">2023-05-11T23:58:00Z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